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39" w:rsidRDefault="00092F39" w:rsidP="00B26232">
      <w:pPr>
        <w:tabs>
          <w:tab w:val="left" w:pos="7050"/>
        </w:tabs>
        <w:spacing w:line="276" w:lineRule="auto"/>
        <w:rPr>
          <w:rFonts w:ascii="Times New Roman" w:hAnsi="Times New Roman"/>
          <w:color w:val="000000"/>
          <w:spacing w:val="-3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3"/>
        </w:rPr>
        <w:t xml:space="preserve">                       «ЗАВЕРЯЮ»                                                                     «УТВЕРЖДЕН»</w:t>
      </w:r>
    </w:p>
    <w:p w:rsidR="00092F39" w:rsidRDefault="00092F39" w:rsidP="00B26232">
      <w:pPr>
        <w:spacing w:line="276" w:lineRule="auto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             Центральное правление                                         на внеочередной конференции Якутской</w:t>
      </w:r>
    </w:p>
    <w:p w:rsidR="00092F39" w:rsidRDefault="00092F39" w:rsidP="00B26232">
      <w:pPr>
        <w:spacing w:line="276" w:lineRule="auto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Общероссийской общественной организации                    региональной общественной организации</w:t>
      </w:r>
    </w:p>
    <w:p w:rsidR="00092F39" w:rsidRDefault="00092F39" w:rsidP="00B26232">
      <w:pPr>
        <w:spacing w:line="276" w:lineRule="auto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«Всероссийское общество инвалидов»</w:t>
      </w:r>
      <w:r>
        <w:rPr>
          <w:rFonts w:ascii="Times New Roman" w:hAnsi="Times New Roman"/>
          <w:color w:val="000000"/>
          <w:spacing w:val="-3"/>
        </w:rPr>
        <w:tab/>
        <w:t xml:space="preserve">               Общероссийской общественной организации                       </w:t>
      </w:r>
    </w:p>
    <w:p w:rsidR="00092F39" w:rsidRDefault="00092F39" w:rsidP="00B26232">
      <w:pPr>
        <w:spacing w:line="276" w:lineRule="auto"/>
        <w:ind w:firstLine="0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                                                                                                                   «Всероссийское общество инвалидов»</w:t>
      </w:r>
    </w:p>
    <w:p w:rsidR="00092F39" w:rsidRDefault="00092F39" w:rsidP="00B26232">
      <w:pPr>
        <w:spacing w:line="276" w:lineRule="auto"/>
        <w:jc w:val="lef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Председатель _____________М.Б. Терентьев                            «______»________________ 2021 года</w:t>
      </w:r>
    </w:p>
    <w:p w:rsidR="00092F39" w:rsidRDefault="00092F39" w:rsidP="00B26232">
      <w:pPr>
        <w:spacing w:line="276" w:lineRule="auto"/>
        <w:jc w:val="lef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«_______» _________________ 2021 года</w:t>
      </w:r>
    </w:p>
    <w:p w:rsidR="00092F39" w:rsidRDefault="00092F39" w:rsidP="00B26232">
      <w:pPr>
        <w:spacing w:line="276" w:lineRule="auto"/>
        <w:jc w:val="left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Pr="009644D8" w:rsidRDefault="00092F39" w:rsidP="00CB54E7">
      <w:pPr>
        <w:spacing w:line="276" w:lineRule="auto"/>
        <w:jc w:val="center"/>
        <w:rPr>
          <w:rFonts w:ascii="Times New Roman" w:hAnsi="Times New Roman"/>
          <w:b/>
          <w:color w:val="000000"/>
          <w:spacing w:val="-3"/>
          <w:sz w:val="32"/>
          <w:szCs w:val="32"/>
        </w:rPr>
      </w:pPr>
      <w:r w:rsidRPr="009644D8">
        <w:rPr>
          <w:rFonts w:ascii="Times New Roman" w:hAnsi="Times New Roman"/>
          <w:b/>
          <w:color w:val="000000"/>
          <w:spacing w:val="-3"/>
          <w:sz w:val="32"/>
          <w:szCs w:val="32"/>
        </w:rPr>
        <w:t>У  С  Т  А  В</w:t>
      </w: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Pr="009644D8" w:rsidRDefault="00092F39" w:rsidP="00CB54E7">
      <w:pPr>
        <w:spacing w:line="276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9644D8">
        <w:rPr>
          <w:rFonts w:ascii="Times New Roman" w:hAnsi="Times New Roman"/>
          <w:b/>
          <w:color w:val="000000"/>
          <w:spacing w:val="-3"/>
          <w:sz w:val="28"/>
          <w:szCs w:val="28"/>
        </w:rPr>
        <w:t>Якутской региональной общественной организации</w:t>
      </w:r>
    </w:p>
    <w:p w:rsidR="00092F39" w:rsidRPr="009644D8" w:rsidRDefault="00092F39" w:rsidP="00CB54E7">
      <w:pPr>
        <w:spacing w:line="276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9644D8">
        <w:rPr>
          <w:rFonts w:ascii="Times New Roman" w:hAnsi="Times New Roman"/>
          <w:b/>
          <w:color w:val="000000"/>
          <w:spacing w:val="-3"/>
          <w:sz w:val="28"/>
          <w:szCs w:val="28"/>
        </w:rPr>
        <w:t>Общероссийской общественной организации</w:t>
      </w:r>
    </w:p>
    <w:p w:rsidR="00092F39" w:rsidRPr="009644D8" w:rsidRDefault="00092F39" w:rsidP="00CB54E7">
      <w:pPr>
        <w:spacing w:line="276" w:lineRule="auto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9644D8">
        <w:rPr>
          <w:rFonts w:ascii="Times New Roman" w:hAnsi="Times New Roman"/>
          <w:b/>
          <w:color w:val="000000"/>
          <w:spacing w:val="-3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>Всероссийское общество</w:t>
      </w:r>
      <w:r w:rsidRPr="009644D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инвалидов»</w:t>
      </w: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</w:p>
    <w:p w:rsidR="00092F39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г.Якутск</w:t>
      </w:r>
    </w:p>
    <w:p w:rsidR="00092F39" w:rsidRDefault="00092F39" w:rsidP="009644D8">
      <w:pPr>
        <w:spacing w:line="276" w:lineRule="auto"/>
        <w:jc w:val="center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2020</w:t>
      </w:r>
    </w:p>
    <w:p w:rsidR="00092F39" w:rsidRPr="00AA534B" w:rsidRDefault="00092F39" w:rsidP="00CB54E7">
      <w:pPr>
        <w:pStyle w:val="ListParagraph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AA534B">
        <w:rPr>
          <w:rFonts w:ascii="Times New Roman" w:hAnsi="Times New Roman"/>
          <w:b/>
          <w:color w:val="000000"/>
          <w:spacing w:val="-3"/>
        </w:rPr>
        <w:t xml:space="preserve">ОБЩИЕ ПОЛОЖЕНИЯ  </w:t>
      </w:r>
    </w:p>
    <w:p w:rsidR="00092F39" w:rsidRPr="006E404F" w:rsidRDefault="00092F39" w:rsidP="00CB54E7">
      <w:pPr>
        <w:pStyle w:val="ListParagraph"/>
        <w:spacing w:line="276" w:lineRule="auto"/>
        <w:ind w:left="1429" w:firstLine="0"/>
        <w:rPr>
          <w:rFonts w:ascii="Times New Roman" w:hAnsi="Times New Roman"/>
          <w:color w:val="000000"/>
          <w:spacing w:val="-3"/>
        </w:rPr>
      </w:pPr>
    </w:p>
    <w:p w:rsidR="00092F39" w:rsidRPr="005C5D1F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C5D1F">
        <w:rPr>
          <w:rFonts w:ascii="Times New Roman" w:hAnsi="Times New Roman"/>
          <w:sz w:val="28"/>
          <w:szCs w:val="28"/>
        </w:rPr>
        <w:t>Статья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D1F">
        <w:rPr>
          <w:rFonts w:ascii="Times New Roman" w:hAnsi="Times New Roman"/>
          <w:sz w:val="28"/>
          <w:szCs w:val="28"/>
        </w:rPr>
        <w:t>Якутская</w:t>
      </w:r>
      <w:r w:rsidRPr="005C5D1F">
        <w:rPr>
          <w:rStyle w:val="apple-converted-space"/>
          <w:rFonts w:ascii="Times New Roman" w:hAnsi="Times New Roman"/>
          <w:color w:val="000000"/>
          <w:spacing w:val="-3"/>
          <w:sz w:val="28"/>
          <w:szCs w:val="28"/>
        </w:rPr>
        <w:t xml:space="preserve"> региональная</w:t>
      </w:r>
      <w:r w:rsidRPr="005C5D1F">
        <w:rPr>
          <w:rStyle w:val="apple-converted-space"/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FF0000"/>
          <w:spacing w:val="-3"/>
          <w:sz w:val="28"/>
          <w:szCs w:val="28"/>
        </w:rPr>
        <w:t xml:space="preserve">общественная </w:t>
      </w:r>
      <w:r w:rsidRPr="005C5D1F">
        <w:rPr>
          <w:rFonts w:ascii="Times New Roman" w:hAnsi="Times New Roman"/>
          <w:sz w:val="28"/>
          <w:szCs w:val="28"/>
        </w:rPr>
        <w:t>организация О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бщероссийской общественной</w:t>
      </w:r>
      <w:r w:rsidRPr="005C5D1F">
        <w:rPr>
          <w:rFonts w:ascii="Times New Roman" w:hAnsi="Times New Roman"/>
          <w:sz w:val="28"/>
          <w:szCs w:val="28"/>
        </w:rPr>
        <w:t> 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организации «Всероссийское общество инвалидов» (далее 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РОО ООО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ВОИ) является структурным подразделением Общероссийской общественной</w:t>
      </w:r>
      <w:r w:rsidRPr="005C5D1F">
        <w:rPr>
          <w:rFonts w:ascii="Times New Roman" w:hAnsi="Times New Roman"/>
          <w:sz w:val="28"/>
          <w:szCs w:val="28"/>
        </w:rPr>
        <w:t> 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организации «Всероссийское общество инвалидов» (далее – ВОИ), действует на территории Республики Саха (Якутия) и осуществляет свою деятельность в соответствии с Конституцией и законодательством Российской Федерации, Уставом ВОИ  и настоящим Уставом.</w:t>
      </w:r>
    </w:p>
    <w:p w:rsidR="00092F39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2. </w:t>
      </w:r>
      <w:r w:rsidRPr="005C5D1F">
        <w:rPr>
          <w:rFonts w:ascii="Times New Roman" w:hAnsi="Times New Roman"/>
          <w:sz w:val="28"/>
          <w:szCs w:val="28"/>
        </w:rPr>
        <w:t>Якутская</w:t>
      </w:r>
      <w:r w:rsidRPr="005C5D1F">
        <w:rPr>
          <w:rStyle w:val="apple-converted-space"/>
          <w:rFonts w:ascii="Times New Roman" w:hAnsi="Times New Roman"/>
          <w:color w:val="000000"/>
          <w:spacing w:val="-3"/>
          <w:sz w:val="28"/>
          <w:szCs w:val="28"/>
        </w:rPr>
        <w:t xml:space="preserve"> региональная</w:t>
      </w:r>
      <w:r>
        <w:rPr>
          <w:rStyle w:val="apple-converted-space"/>
          <w:rFonts w:ascii="Times New Roman" w:hAnsi="Times New Roman"/>
          <w:color w:val="000000"/>
          <w:spacing w:val="-3"/>
          <w:sz w:val="28"/>
          <w:szCs w:val="28"/>
        </w:rPr>
        <w:t xml:space="preserve"> общественная</w:t>
      </w:r>
      <w:r w:rsidRPr="005C5D1F">
        <w:rPr>
          <w:rStyle w:val="apple-converted-space"/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Pr="005C5D1F">
        <w:rPr>
          <w:rFonts w:ascii="Times New Roman" w:hAnsi="Times New Roman"/>
          <w:sz w:val="28"/>
          <w:szCs w:val="28"/>
        </w:rPr>
        <w:t>организация О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бщероссийской общественной</w:t>
      </w:r>
      <w:r w:rsidRPr="005C5D1F">
        <w:rPr>
          <w:rFonts w:ascii="Times New Roman" w:hAnsi="Times New Roman"/>
          <w:sz w:val="28"/>
          <w:szCs w:val="28"/>
        </w:rPr>
        <w:t> 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 xml:space="preserve">организации «Всероссийское общество инвалидов» 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создана без ограничения срока действия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5C5D1F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C5D1F">
        <w:rPr>
          <w:rFonts w:ascii="Times New Roman" w:hAnsi="Times New Roman"/>
          <w:sz w:val="28"/>
          <w:szCs w:val="28"/>
        </w:rPr>
        <w:t>Якутская</w:t>
      </w:r>
      <w:r w:rsidRPr="005C5D1F">
        <w:rPr>
          <w:rStyle w:val="apple-converted-space"/>
          <w:rFonts w:ascii="Times New Roman" w:hAnsi="Times New Roman"/>
          <w:color w:val="000000"/>
          <w:spacing w:val="-3"/>
          <w:sz w:val="28"/>
          <w:szCs w:val="28"/>
        </w:rPr>
        <w:t xml:space="preserve"> региональная</w:t>
      </w:r>
      <w:r>
        <w:rPr>
          <w:rStyle w:val="apple-converted-space"/>
          <w:rFonts w:ascii="Times New Roman" w:hAnsi="Times New Roman"/>
          <w:color w:val="000000"/>
          <w:spacing w:val="-3"/>
          <w:sz w:val="28"/>
          <w:szCs w:val="28"/>
        </w:rPr>
        <w:t xml:space="preserve"> общественная</w:t>
      </w:r>
      <w:r w:rsidRPr="005C5D1F">
        <w:rPr>
          <w:rStyle w:val="apple-converted-space"/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 w:rsidRPr="005C5D1F">
        <w:rPr>
          <w:rFonts w:ascii="Times New Roman" w:hAnsi="Times New Roman"/>
          <w:sz w:val="28"/>
          <w:szCs w:val="28"/>
        </w:rPr>
        <w:t>организация О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бщероссийской общественной</w:t>
      </w:r>
      <w:r w:rsidRPr="005C5D1F">
        <w:rPr>
          <w:rFonts w:ascii="Times New Roman" w:hAnsi="Times New Roman"/>
          <w:sz w:val="28"/>
          <w:szCs w:val="28"/>
        </w:rPr>
        <w:t> 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 xml:space="preserve">организации «Всероссийское общество инвалидов»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зарегистрирована Управлением Министерства юстиции Российской федерации в Республике Саха (Якутия) «25» декабря 2002 г., ОГРН 1021400003998, ИНН 1435072852</w:t>
      </w:r>
    </w:p>
    <w:p w:rsidR="00092F39" w:rsidRPr="005C5D1F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Организационно-правовая форма: общественная организация;</w:t>
      </w:r>
    </w:p>
    <w:p w:rsidR="00092F39" w:rsidRPr="005C5D1F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 xml:space="preserve">Полное наименование: Якутская </w:t>
      </w:r>
      <w:r w:rsidRPr="005C5D1F">
        <w:rPr>
          <w:rStyle w:val="apple-converted-space"/>
          <w:rFonts w:ascii="Times New Roman" w:hAnsi="Times New Roman"/>
          <w:color w:val="000000"/>
          <w:spacing w:val="-3"/>
          <w:sz w:val="28"/>
          <w:szCs w:val="28"/>
        </w:rPr>
        <w:t>региональная</w:t>
      </w:r>
      <w:r w:rsidRPr="005C5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общественная </w:t>
      </w:r>
      <w:r w:rsidRPr="005C5D1F">
        <w:rPr>
          <w:rFonts w:ascii="Times New Roman" w:hAnsi="Times New Roman"/>
          <w:sz w:val="28"/>
          <w:szCs w:val="28"/>
        </w:rPr>
        <w:t>организация О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бщероссийской общественной</w:t>
      </w:r>
      <w:r w:rsidRPr="005C5D1F">
        <w:rPr>
          <w:rFonts w:ascii="Times New Roman" w:hAnsi="Times New Roman"/>
          <w:sz w:val="28"/>
          <w:szCs w:val="28"/>
        </w:rPr>
        <w:t> 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организации «Всероссийское общество инвалидов»;</w:t>
      </w:r>
    </w:p>
    <w:p w:rsidR="00092F39" w:rsidRPr="005C5D1F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Сокращенное наименование:  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Default="00092F39" w:rsidP="00CB54E7">
      <w:pPr>
        <w:tabs>
          <w:tab w:val="num" w:pos="81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5C5D1F">
        <w:rPr>
          <w:rFonts w:ascii="Times New Roman" w:hAnsi="Times New Roman"/>
          <w:sz w:val="28"/>
          <w:szCs w:val="28"/>
        </w:rPr>
        <w:t>Статья 3. Место нахождения постоянно действующего</w:t>
      </w:r>
      <w:r w:rsidRPr="005C5D1F">
        <w:rPr>
          <w:rFonts w:ascii="Times New Roman" w:hAnsi="Times New Roman"/>
          <w:b/>
          <w:sz w:val="28"/>
          <w:szCs w:val="28"/>
        </w:rPr>
        <w:t xml:space="preserve"> </w:t>
      </w:r>
      <w:r w:rsidRPr="005C5D1F">
        <w:rPr>
          <w:rFonts w:ascii="Times New Roman" w:hAnsi="Times New Roman"/>
          <w:sz w:val="28"/>
          <w:szCs w:val="28"/>
        </w:rPr>
        <w:t>коллегиального руководящего органа ЯРО ВОИ:  город Якутск</w:t>
      </w:r>
      <w:r>
        <w:rPr>
          <w:rFonts w:ascii="Times New Roman" w:hAnsi="Times New Roman"/>
          <w:sz w:val="28"/>
          <w:szCs w:val="28"/>
        </w:rPr>
        <w:t>, Республика Саха (Якутия).</w:t>
      </w:r>
    </w:p>
    <w:p w:rsidR="00092F39" w:rsidRPr="00624BBE" w:rsidRDefault="00092F39" w:rsidP="00CB54E7">
      <w:pPr>
        <w:tabs>
          <w:tab w:val="num" w:pos="81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624BBE">
        <w:rPr>
          <w:rFonts w:ascii="Times New Roman" w:hAnsi="Times New Roman"/>
          <w:sz w:val="28"/>
          <w:szCs w:val="28"/>
        </w:rPr>
        <w:t xml:space="preserve">Статья 4. Эмблема </w:t>
      </w:r>
      <w:r>
        <w:rPr>
          <w:rFonts w:ascii="Times New Roman" w:hAnsi="Times New Roman"/>
          <w:sz w:val="28"/>
          <w:szCs w:val="28"/>
        </w:rPr>
        <w:t xml:space="preserve">ЯРО </w:t>
      </w:r>
      <w:r w:rsidRPr="00624BBE">
        <w:rPr>
          <w:rFonts w:ascii="Times New Roman" w:hAnsi="Times New Roman"/>
          <w:sz w:val="28"/>
          <w:szCs w:val="28"/>
        </w:rPr>
        <w:t xml:space="preserve">ВОИ представляет собой изображение трех заглавных букв ВОИ, являющихся аббревиатурой названия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 </w:t>
      </w:r>
    </w:p>
    <w:p w:rsidR="00092F39" w:rsidRPr="00624BBE" w:rsidRDefault="00092F39" w:rsidP="00CB54E7">
      <w:pPr>
        <w:tabs>
          <w:tab w:val="num" w:pos="816"/>
        </w:tabs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24BBE">
        <w:rPr>
          <w:rFonts w:ascii="Times New Roman" w:hAnsi="Times New Roman"/>
          <w:sz w:val="28"/>
          <w:szCs w:val="28"/>
        </w:rPr>
        <w:t>Флаг представляет собой прямоугольное полотно белого цвета, на котором изображены три заглавные буквы ВОИ, являющиеся аббревиатурой наименования организации – Всероссийское общество инвалидов. Буквы выполнены в трех цветах: черном, синем и красном, при этом буквы «В» и «И» – черным контуром на белом фоне. Буква «О» представляет собой сочетание общепринятого стилизованного изображения инвалида на коляске (синий цвет) и части круга (красный цвет).</w:t>
      </w:r>
    </w:p>
    <w:p w:rsidR="00092F39" w:rsidRPr="00624BBE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624BBE">
        <w:rPr>
          <w:rFonts w:ascii="Times New Roman" w:hAnsi="Times New Roman"/>
          <w:sz w:val="28"/>
          <w:szCs w:val="28"/>
        </w:rPr>
        <w:t xml:space="preserve">Девиз ВОИ – «Вместе мы сможем больше». </w:t>
      </w:r>
    </w:p>
    <w:p w:rsidR="00092F39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3C6">
        <w:rPr>
          <w:rFonts w:ascii="Times New Roman" w:hAnsi="Times New Roman"/>
          <w:sz w:val="28"/>
          <w:szCs w:val="28"/>
        </w:rPr>
        <w:t xml:space="preserve"> </w:t>
      </w:r>
    </w:p>
    <w:p w:rsidR="00092F39" w:rsidRPr="00624BBE" w:rsidRDefault="00092F39" w:rsidP="00CB54E7">
      <w:pPr>
        <w:pStyle w:val="ListParagraph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4B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ЦЕЛИ, ПРЕДМЕТ И ПРИНЦИПЫ ДЕЯТЕЛЬНОСТИ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ЯРО</w:t>
      </w:r>
      <w:r w:rsidRPr="00624BBE">
        <w:rPr>
          <w:rFonts w:ascii="Times New Roman" w:hAnsi="Times New Roman"/>
          <w:color w:val="000000"/>
          <w:spacing w:val="-4"/>
          <w:sz w:val="28"/>
          <w:szCs w:val="28"/>
        </w:rPr>
        <w:t xml:space="preserve"> ВОИ</w:t>
      </w:r>
    </w:p>
    <w:p w:rsidR="00092F39" w:rsidRPr="00624BBE" w:rsidRDefault="00092F39" w:rsidP="00CB54E7">
      <w:pPr>
        <w:pStyle w:val="ListParagraph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Pr="00E653C6" w:rsidRDefault="00092F39" w:rsidP="00CB54E7">
      <w:pPr>
        <w:pStyle w:val="ListParagraph"/>
        <w:shd w:val="clear" w:color="auto" w:fill="FFFFFF"/>
        <w:spacing w:line="276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5. Предметом и целями деятельности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являются: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5.1.  </w:t>
      </w:r>
      <w:r w:rsidRPr="00E653C6">
        <w:rPr>
          <w:rFonts w:ascii="Times New Roman" w:hAnsi="Times New Roman"/>
          <w:sz w:val="28"/>
          <w:szCs w:val="28"/>
        </w:rPr>
        <w:t>Содействие инвалидам в осуществлении</w:t>
      </w:r>
      <w:r w:rsidRPr="00E653C6">
        <w:rPr>
          <w:rFonts w:ascii="Times New Roman" w:hAnsi="Times New Roman"/>
          <w:b/>
          <w:sz w:val="28"/>
          <w:szCs w:val="28"/>
        </w:rPr>
        <w:t xml:space="preserve"> </w:t>
      </w:r>
      <w:r w:rsidRPr="00E653C6">
        <w:rPr>
          <w:rFonts w:ascii="Times New Roman" w:hAnsi="Times New Roman"/>
          <w:sz w:val="28"/>
          <w:szCs w:val="28"/>
        </w:rPr>
        <w:t xml:space="preserve">равных прав и возможностей с другими гражданами Российской Федерации.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5.2.  Защита общих прав и интересов инвалидов.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5.3.  Содействие в интеграции инвалидов в современное общество.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6.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для достижения уставных целей, в соответствии с законодательством, осуществляет следующую деятельность: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Взаимодействие с органами государственной власти и местного самоуправления в решении проблем инвалидов, сотрудничество с общественными объединениями и иными организациями, действующими в интересах инвалидов.</w:t>
      </w:r>
    </w:p>
    <w:p w:rsidR="00092F39" w:rsidRPr="00E653C6" w:rsidRDefault="00092F39" w:rsidP="00CB54E7">
      <w:pPr>
        <w:pStyle w:val="ListParagraph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Содействие в разработке  государственных, муниципальных и негосударственных программ, в подготовке законодательных и иных нормативных актов, принимаемых  в отношении инвалидов.</w:t>
      </w:r>
    </w:p>
    <w:p w:rsidR="00092F39" w:rsidRPr="00E653C6" w:rsidRDefault="00092F39" w:rsidP="00CB54E7">
      <w:pPr>
        <w:pStyle w:val="ListParagraph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Содействие в решении вопросов образования, профессиональной подготовки, переподготовки, трудоустройства, профессиональной и социальной реабилитации и абилитации.</w:t>
      </w:r>
    </w:p>
    <w:p w:rsidR="00092F39" w:rsidRPr="00E653C6" w:rsidRDefault="00092F39" w:rsidP="00CB54E7">
      <w:pPr>
        <w:pStyle w:val="ListParagraph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Содействие инвалидам в развитии творческих способностей, занятиях физической культурой, спортом и туризмом.</w:t>
      </w:r>
    </w:p>
    <w:p w:rsidR="00092F39" w:rsidRPr="00E653C6" w:rsidRDefault="00092F39" w:rsidP="00CB54E7">
      <w:pPr>
        <w:pStyle w:val="ListParagraph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Осуществление собственных и совместных с другими организациями программ по реабилитации и абилитации членов ВОИ, а также благотворительных программ.</w:t>
      </w:r>
    </w:p>
    <w:p w:rsidR="00092F39" w:rsidRPr="00E653C6" w:rsidRDefault="00092F39" w:rsidP="00CB54E7">
      <w:pPr>
        <w:pStyle w:val="ListParagraph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Оказание социальных услуг.</w:t>
      </w:r>
    </w:p>
    <w:p w:rsidR="00092F39" w:rsidRPr="00E653C6" w:rsidRDefault="00092F39" w:rsidP="00CB54E7">
      <w:pPr>
        <w:pStyle w:val="ListParagraph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Социальная поддержка и защита инвалидов – членов ВОИ.</w:t>
      </w:r>
    </w:p>
    <w:p w:rsidR="00092F39" w:rsidRPr="00E653C6" w:rsidRDefault="00092F39" w:rsidP="00CB54E7">
      <w:pPr>
        <w:pStyle w:val="ListParagraph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Вовлечение инвалидов в члены ВОИ.</w:t>
      </w:r>
    </w:p>
    <w:p w:rsidR="00092F39" w:rsidRPr="00E653C6" w:rsidRDefault="00092F39" w:rsidP="00CB54E7">
      <w:pPr>
        <w:pStyle w:val="ListParagraph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Информирование общества о положении инвалидов, содействие в формировании позитивного отношения общества к инвалидам.</w:t>
      </w:r>
    </w:p>
    <w:p w:rsidR="00092F39" w:rsidRPr="00E653C6" w:rsidRDefault="00092F39" w:rsidP="00CB54E7">
      <w:pPr>
        <w:pStyle w:val="ListParagraph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Осуществление в установленном порядке редакционно-издательской деятельности, создание своих печатных органов и иных средств массовой информации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pStyle w:val="ListParagraph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Сбор, систематизация, накопление информации в соответствии с законодательством и целями деятельности ВОИ.</w:t>
      </w:r>
    </w:p>
    <w:p w:rsidR="00092F39" w:rsidRPr="00E653C6" w:rsidRDefault="00092F39" w:rsidP="00CB54E7">
      <w:pPr>
        <w:pStyle w:val="ListParagraph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Содействие организации научных исследований по проблематике инвалидов и участие в них.</w:t>
      </w:r>
    </w:p>
    <w:p w:rsidR="00092F39" w:rsidRPr="00E653C6" w:rsidRDefault="00092F39" w:rsidP="00CB54E7">
      <w:pPr>
        <w:pStyle w:val="ListParagraph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Создание (учреждение) коммерческих и некоммерче</w:t>
      </w:r>
      <w:r>
        <w:rPr>
          <w:rFonts w:ascii="Times New Roman" w:hAnsi="Times New Roman"/>
          <w:sz w:val="28"/>
          <w:szCs w:val="28"/>
        </w:rPr>
        <w:t>ских организаций, участие</w:t>
      </w:r>
      <w:r w:rsidRPr="00E653C6">
        <w:rPr>
          <w:rFonts w:ascii="Times New Roman" w:hAnsi="Times New Roman"/>
          <w:sz w:val="28"/>
          <w:szCs w:val="28"/>
        </w:rPr>
        <w:t xml:space="preserve">, приносящей доход деятельности, для финансового обеспечения </w:t>
      </w:r>
      <w:r>
        <w:rPr>
          <w:rFonts w:ascii="Times New Roman" w:hAnsi="Times New Roman"/>
          <w:sz w:val="28"/>
          <w:szCs w:val="28"/>
        </w:rPr>
        <w:t>уставной деятельности ЯРО ВОИ</w:t>
      </w:r>
      <w:r w:rsidRPr="00E653C6">
        <w:rPr>
          <w:rFonts w:ascii="Times New Roman" w:hAnsi="Times New Roman"/>
          <w:sz w:val="28"/>
          <w:szCs w:val="28"/>
        </w:rPr>
        <w:t xml:space="preserve">. </w:t>
      </w:r>
    </w:p>
    <w:p w:rsidR="00092F39" w:rsidRPr="00E653C6" w:rsidRDefault="00092F39" w:rsidP="00CB54E7">
      <w:pPr>
        <w:pStyle w:val="ListParagraph"/>
        <w:numPr>
          <w:ilvl w:val="1"/>
          <w:numId w:val="1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Участие в благотворительной деятельности, получение и оказание безвозмездной, в том числе финансовой, гуманитарной и технической помощи.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7. Деятельность, требующую лицензирования,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осуществляет после получения соответствующих лицензий в установленном законом порядке.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8.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строит свою деятельность на следующих принципах: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 гуманизма и милосердия;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добровольности, самоуправления, законности;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уважения личного достоинства и мнения каждого, недопущения дискриминации инвалидов по возрасту, религиозным и политическим убеждениям;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-сочетания равенства прав и обязанностей инвалидов – членов ВОИ,  с приоритетной поддержкой инвалидов, находящихся в наиболее тяжелом положении;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- выборности всех органов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- сочетания организационно-правового единства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 самостоятельности местных организаций ВОИ;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персональной ответственности за порученное дело;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- гласности в работе органов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доступности информации о деятельности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- обязательности выполнения решений, принимаемых органами ВОИ, органами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в пределах своей компетенции, отчетности нижестоящих органов перед вышестоящими органами.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555427" w:rsidRDefault="00092F39" w:rsidP="00CB54E7">
      <w:pPr>
        <w:pStyle w:val="NoSpacing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55427">
        <w:rPr>
          <w:rFonts w:ascii="Times New Roman" w:hAnsi="Times New Roman"/>
          <w:sz w:val="28"/>
          <w:szCs w:val="28"/>
        </w:rPr>
        <w:t>ЧЛЕНЫ ВОИ, ИХ ПРАВА И ОБЯЗАННОСТИ</w:t>
      </w:r>
    </w:p>
    <w:p w:rsidR="00092F39" w:rsidRPr="00E653C6" w:rsidRDefault="00092F39" w:rsidP="00CB54E7">
      <w:pPr>
        <w:tabs>
          <w:tab w:val="left" w:pos="284"/>
        </w:tabs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092F39" w:rsidRPr="00E653C6" w:rsidRDefault="00092F39" w:rsidP="00CB54E7">
      <w:pPr>
        <w:tabs>
          <w:tab w:val="left" w:pos="284"/>
        </w:tabs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Статья 9. Членами ВОИ могут быть граждане Российской Федерации, достигшие 18 лет, признающие и выполняющие Устав и являющиеся инвалидами, законными представителями инвалидов, опекунами или попечителями инвалидов. </w:t>
      </w:r>
    </w:p>
    <w:p w:rsidR="00092F39" w:rsidRPr="00E653C6" w:rsidRDefault="00092F39" w:rsidP="00CB54E7">
      <w:pPr>
        <w:tabs>
          <w:tab w:val="left" w:pos="284"/>
        </w:tabs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Статья 10. Лицо, ознакомившееся с Уставом ВОИ</w:t>
      </w:r>
      <w:r>
        <w:rPr>
          <w:rFonts w:ascii="Times New Roman" w:hAnsi="Times New Roman"/>
          <w:sz w:val="28"/>
          <w:szCs w:val="28"/>
        </w:rPr>
        <w:t>, настоящим Уставом</w:t>
      </w:r>
      <w:r w:rsidRPr="00E653C6">
        <w:rPr>
          <w:rFonts w:ascii="Times New Roman" w:hAnsi="Times New Roman"/>
          <w:sz w:val="28"/>
          <w:szCs w:val="28"/>
        </w:rPr>
        <w:t xml:space="preserve"> и желающее вступить в члены ВОИ (далее – Заявитель), подает заявление в местную организацию ВОИ, находящуюся по месту регистрации или месту жительства Заявителя. В случае отсутствия по месту регистрации или месту жительства Заявителя местной организации ВОИ, заявление подается в ближайшую от места регистрации или места жительства Заявителя местную организацию ВОИ. </w:t>
      </w:r>
    </w:p>
    <w:p w:rsidR="00092F39" w:rsidRPr="00E653C6" w:rsidRDefault="00092F39" w:rsidP="00CB54E7">
      <w:pPr>
        <w:tabs>
          <w:tab w:val="left" w:pos="284"/>
        </w:tabs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Заявление подается лично гражданином в письменном виде, к заявлению гражданин прикладывает копию паспорта, копию документа, подтверждающего признание гражданина</w:t>
      </w:r>
      <w:r w:rsidRPr="00E653C6">
        <w:rPr>
          <w:rFonts w:ascii="Times New Roman" w:hAnsi="Times New Roman"/>
          <w:sz w:val="28"/>
          <w:szCs w:val="28"/>
          <w:shd w:val="clear" w:color="auto" w:fill="FFFFFF"/>
        </w:rPr>
        <w:t xml:space="preserve"> инвалидом (при наличии инвалидности), либо документ, удостоверяющий статус законного представителя инвалида, опекуна или попечителя. Подавая заявление о приеме в члены ВОИ, гражданин выражает свое согласие на обработку персональных данных в</w:t>
      </w:r>
      <w:r w:rsidRPr="00E653C6">
        <w:rPr>
          <w:rFonts w:ascii="Times New Roman" w:hAnsi="Times New Roman"/>
          <w:sz w:val="28"/>
          <w:szCs w:val="28"/>
        </w:rPr>
        <w:t xml:space="preserve"> соответствии с законодательством Российской Федерации.</w:t>
      </w:r>
    </w:p>
    <w:p w:rsidR="00092F39" w:rsidRPr="00E653C6" w:rsidRDefault="00092F39" w:rsidP="00CB54E7">
      <w:pPr>
        <w:tabs>
          <w:tab w:val="left" w:pos="284"/>
        </w:tabs>
        <w:spacing w:line="276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E653C6">
        <w:rPr>
          <w:rFonts w:ascii="Times New Roman" w:hAnsi="Times New Roman"/>
          <w:sz w:val="28"/>
          <w:szCs w:val="28"/>
          <w:shd w:val="clear" w:color="auto" w:fill="FFFFFF"/>
        </w:rPr>
        <w:t>Рассмотрение заявления о приеме в члены ВОИ осуществляется органом местной организации ВОИ, осуществившей прием заявления.</w:t>
      </w:r>
    </w:p>
    <w:p w:rsidR="00092F39" w:rsidRPr="00E653C6" w:rsidRDefault="00092F39" w:rsidP="00CB54E7">
      <w:pPr>
        <w:tabs>
          <w:tab w:val="left" w:pos="284"/>
        </w:tabs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  <w:shd w:val="clear" w:color="auto" w:fill="FFFFFF"/>
        </w:rPr>
        <w:t>Гражданину, принятому в члены ВОИ,</w:t>
      </w:r>
      <w:r w:rsidRPr="00E653C6">
        <w:rPr>
          <w:rFonts w:ascii="Times New Roman" w:hAnsi="Times New Roman"/>
          <w:sz w:val="28"/>
          <w:szCs w:val="28"/>
        </w:rPr>
        <w:t xml:space="preserve"> выдается членский билет единого образца. Порядок выдачи членских билетов определяется Центральным правлением ВОИ. Порядок уплаты вступительных, членских и иных имущественных взносов регламентируется положением, утверждаемым Съездом ВОИ. </w:t>
      </w:r>
    </w:p>
    <w:p w:rsidR="00092F39" w:rsidRPr="00E653C6" w:rsidRDefault="00092F39" w:rsidP="00CB54E7">
      <w:pPr>
        <w:tabs>
          <w:tab w:val="left" w:pos="284"/>
        </w:tabs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Статья 11. Основания утраты членства ВОИ:</w:t>
      </w:r>
    </w:p>
    <w:p w:rsidR="00092F39" w:rsidRPr="00E653C6" w:rsidRDefault="00092F39" w:rsidP="00CB54E7">
      <w:pPr>
        <w:tabs>
          <w:tab w:val="left" w:pos="284"/>
        </w:tabs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11.1. Письменное заявление члена ВОИ о добровольном выходе из членов ВОИ подается в местную организацию ВОИ, где он состоит на учете. При отсутствии местной организации ВОИ заявление подается в региональную организацию ВОИ. </w:t>
      </w:r>
    </w:p>
    <w:p w:rsidR="00092F39" w:rsidRPr="00E653C6" w:rsidRDefault="00092F39" w:rsidP="00CB54E7">
      <w:pPr>
        <w:tabs>
          <w:tab w:val="left" w:pos="284"/>
        </w:tabs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 С момента регистрации указанного заявления гражданин считается выбывшим из членов ВОИ, а членский билет становится недействительным.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11.2. Решение об исключении из членов ВОИ может быть принято по следующим основаниям: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- в случае неуплаты членских взносов;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- в случае неоднократного нарушения Устава ВОИ,</w:t>
      </w:r>
      <w:r>
        <w:rPr>
          <w:rFonts w:ascii="Times New Roman" w:hAnsi="Times New Roman"/>
          <w:sz w:val="28"/>
          <w:szCs w:val="28"/>
        </w:rPr>
        <w:t xml:space="preserve"> Устава ЯРО ВОИ, устава местной организации</w:t>
      </w:r>
      <w:r w:rsidRPr="00E653C6">
        <w:rPr>
          <w:rFonts w:ascii="Times New Roman" w:hAnsi="Times New Roman"/>
          <w:sz w:val="28"/>
          <w:szCs w:val="28"/>
        </w:rPr>
        <w:t xml:space="preserve"> ВОИ, положений ВОИ.</w:t>
      </w:r>
    </w:p>
    <w:p w:rsidR="00092F39" w:rsidRPr="00E653C6" w:rsidRDefault="00092F39" w:rsidP="00CB54E7">
      <w:pPr>
        <w:tabs>
          <w:tab w:val="left" w:pos="284"/>
        </w:tabs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Решение об исключении члена ВОИ принимается президиумом (бюро) местной организации ВОИ по месту учета члена ВОИ. В случае невыполнения обязанностей члена ВОИ, изложенных в статье 14 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, решение об исключении члена ВОИ может быть принято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резидиумом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по месту учета члена ВОИ или Президиумом ВОИ. С момента вынесения решения об исключении из членов ВОИ гражданин считается исключенным, членский билет недействительным.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F39" w:rsidRPr="00E653C6" w:rsidRDefault="00092F39" w:rsidP="00CB54E7">
      <w:pPr>
        <w:tabs>
          <w:tab w:val="left" w:pos="284"/>
        </w:tabs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Член ВОИ, входящий в состав выборного органа ВОИ, может быть исключен из членов ВОИ после прекращения полномочий в данном органе.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11.3. Прекращение членства в ВОИ наступает со дня признания следующего юридического факта: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11.3.1.  смерти гражданина;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11.3.2.  утраты российского гражданства;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11.3.3.  признания члена ВОИ недееспособным по решению суда;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11.3.4. в иных случаях, предусмотренных законодательством Российской Федерации.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Статья 12. Гражданин Российской Федерации, получивший отказ в приеме в члены ВОИ или решение об исключении из членов ВОИ, при несогласии с таким решением, вправе письменно обжаловать это решение в месячный срок в президиум вышестоящей организации ВОИ. По результатам рассмотрения жалобы выносится решение, которое является обязательным для нижестоящих организаций ВОИ.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Статья 13. Член ВОИ имеет право: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13.1. участвовать в управлении</w:t>
      </w:r>
      <w:r>
        <w:rPr>
          <w:rFonts w:ascii="Times New Roman" w:hAnsi="Times New Roman"/>
          <w:sz w:val="28"/>
          <w:szCs w:val="28"/>
        </w:rPr>
        <w:t xml:space="preserve"> ЯРО </w:t>
      </w:r>
      <w:r w:rsidRPr="00E653C6">
        <w:rPr>
          <w:rFonts w:ascii="Times New Roman" w:hAnsi="Times New Roman"/>
          <w:sz w:val="28"/>
          <w:szCs w:val="28"/>
        </w:rPr>
        <w:t>ВОИ в установленном порядке;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13.2. вносить предложения по вопросам деятельности ВОИ;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13.3. участвовать в установленном порядке в мероприятиях, проводимых ВОИ;</w:t>
      </w:r>
    </w:p>
    <w:p w:rsidR="00092F39" w:rsidRPr="00DA340D" w:rsidRDefault="00092F39" w:rsidP="00CB54E7">
      <w:pPr>
        <w:spacing w:line="276" w:lineRule="auto"/>
        <w:contextualSpacing/>
        <w:rPr>
          <w:rFonts w:ascii="Times New Roman" w:hAnsi="Times New Roman"/>
          <w:b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13.4.  получать информацию о деятельности</w:t>
      </w:r>
      <w:r>
        <w:rPr>
          <w:rFonts w:ascii="Times New Roman" w:hAnsi="Times New Roman"/>
          <w:sz w:val="28"/>
          <w:szCs w:val="28"/>
        </w:rPr>
        <w:t xml:space="preserve"> ЯРО</w:t>
      </w:r>
      <w:r w:rsidRPr="00E653C6">
        <w:rPr>
          <w:rFonts w:ascii="Times New Roman" w:hAnsi="Times New Roman"/>
          <w:sz w:val="28"/>
          <w:szCs w:val="28"/>
        </w:rPr>
        <w:t xml:space="preserve"> 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40D">
        <w:rPr>
          <w:rFonts w:ascii="Times New Roman" w:hAnsi="Times New Roman"/>
          <w:b/>
          <w:sz w:val="28"/>
          <w:szCs w:val="28"/>
        </w:rPr>
        <w:t>и ознакомиться с её бухгалтерской и иной документацией;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13.5. при несогласии с решениями нижестоящих органов ВОИ письменно обжаловать решения в вышестоящие органы ВОИ в случаях и порядке, которые предусмотрены настоящим Уставом и законодательством Российской Федерации;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13.6. выйти из членов ВОИ.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Члены ВОИ могут иметь другие права, предусмотренные законодательством Российской Федерации.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 Статья 14. Член ВОИ обязан: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14.1. соблюдать Устав ВОИ, </w:t>
      </w:r>
      <w:r>
        <w:rPr>
          <w:rFonts w:ascii="Times New Roman" w:hAnsi="Times New Roman"/>
          <w:sz w:val="28"/>
          <w:szCs w:val="28"/>
        </w:rPr>
        <w:t xml:space="preserve"> Устав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и местной организации ВОИ;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14.2. участвовать в принятии решений, без которых ВОИ не может продолжать свою деятельность в соответствии с законодательством Российской Федерации, если его участие необходимо для принятия таких решений;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14.3. укреплять единство ВОИ, выполнять решения органов ВОИ, принятые в соответствии с их компетенцией;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14.4. уважать права и законные интересы других членов ВОИ, а также интересы организаций ВОИ;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14.5. уплачивать в установленном порядке членские взносы и участвовать в образовании имущества </w:t>
      </w:r>
      <w:r>
        <w:rPr>
          <w:rFonts w:ascii="Times New Roman" w:hAnsi="Times New Roman"/>
          <w:sz w:val="28"/>
          <w:szCs w:val="28"/>
        </w:rPr>
        <w:t xml:space="preserve">ЯРО </w:t>
      </w:r>
      <w:r w:rsidRPr="00E653C6">
        <w:rPr>
          <w:rFonts w:ascii="Times New Roman" w:hAnsi="Times New Roman"/>
          <w:sz w:val="28"/>
          <w:szCs w:val="28"/>
        </w:rPr>
        <w:t>ВОИ в порядке, способом и в сроки, которые предусмотрены настоящим Уставом и законодательством Российской Федерации;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14.6. не разглашать конфиденциальную информацию о деятельности </w:t>
      </w:r>
      <w:r>
        <w:rPr>
          <w:rFonts w:ascii="Times New Roman" w:hAnsi="Times New Roman"/>
          <w:sz w:val="28"/>
          <w:szCs w:val="28"/>
        </w:rPr>
        <w:t xml:space="preserve">ЯРОО ООО </w:t>
      </w:r>
      <w:r w:rsidRPr="00E653C6">
        <w:rPr>
          <w:rFonts w:ascii="Times New Roman" w:hAnsi="Times New Roman"/>
          <w:sz w:val="28"/>
          <w:szCs w:val="28"/>
        </w:rPr>
        <w:t>ВОИ;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14.7. не совершать действия (бездействия), которые существенно затрудняют или делают невозможным достижение уставных целей ВОИ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14.8. не допускать действия (бездействия), наносящие вред </w:t>
      </w:r>
      <w:r>
        <w:rPr>
          <w:rFonts w:ascii="Times New Roman" w:hAnsi="Times New Roman"/>
          <w:sz w:val="28"/>
          <w:szCs w:val="28"/>
        </w:rPr>
        <w:t xml:space="preserve">ЯРО </w:t>
      </w:r>
      <w:r w:rsidRPr="00E653C6">
        <w:rPr>
          <w:rFonts w:ascii="Times New Roman" w:hAnsi="Times New Roman"/>
          <w:sz w:val="28"/>
          <w:szCs w:val="28"/>
        </w:rPr>
        <w:t xml:space="preserve">ВОИ и/или материальный и иной убыток </w:t>
      </w:r>
      <w:r>
        <w:rPr>
          <w:rFonts w:ascii="Times New Roman" w:hAnsi="Times New Roman"/>
          <w:sz w:val="28"/>
          <w:szCs w:val="28"/>
        </w:rPr>
        <w:t xml:space="preserve">ЯРО  </w:t>
      </w:r>
      <w:r w:rsidRPr="00E653C6">
        <w:rPr>
          <w:rFonts w:ascii="Times New Roman" w:hAnsi="Times New Roman"/>
          <w:sz w:val="28"/>
          <w:szCs w:val="28"/>
        </w:rPr>
        <w:t>ВОИ.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Члены ВОИ исполняют другие обязанности, предусмотренные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Статья 15. Члены ВОИ</w:t>
      </w:r>
      <w:r>
        <w:rPr>
          <w:rFonts w:ascii="Times New Roman" w:hAnsi="Times New Roman"/>
          <w:sz w:val="28"/>
          <w:szCs w:val="28"/>
        </w:rPr>
        <w:t xml:space="preserve"> на территории Республики Саха (Якутия)</w:t>
      </w:r>
      <w:r w:rsidRPr="00E653C6">
        <w:rPr>
          <w:rFonts w:ascii="Times New Roman" w:hAnsi="Times New Roman"/>
          <w:sz w:val="28"/>
          <w:szCs w:val="28"/>
        </w:rPr>
        <w:t xml:space="preserve"> участвуют в работе высшего руководящего органа </w:t>
      </w:r>
      <w:r>
        <w:rPr>
          <w:rFonts w:ascii="Times New Roman" w:hAnsi="Times New Roman"/>
          <w:sz w:val="28"/>
          <w:szCs w:val="28"/>
        </w:rPr>
        <w:t xml:space="preserve">ЯРО </w:t>
      </w:r>
      <w:r w:rsidRPr="00E653C6">
        <w:rPr>
          <w:rFonts w:ascii="Times New Roman" w:hAnsi="Times New Roman"/>
          <w:sz w:val="28"/>
          <w:szCs w:val="28"/>
        </w:rPr>
        <w:t>ВОИ  - Съезда ВОИ, через избрание делегатов на конференциях, общих собраниях организаций ВОИ</w:t>
      </w:r>
      <w:r>
        <w:rPr>
          <w:rFonts w:ascii="Times New Roman" w:hAnsi="Times New Roman"/>
          <w:sz w:val="28"/>
          <w:szCs w:val="28"/>
        </w:rPr>
        <w:t xml:space="preserve"> на территории Республики Саха (Якутия)</w:t>
      </w:r>
      <w:r w:rsidRPr="00E653C6">
        <w:rPr>
          <w:rFonts w:ascii="Times New Roman" w:hAnsi="Times New Roman"/>
          <w:sz w:val="28"/>
          <w:szCs w:val="28"/>
        </w:rPr>
        <w:t xml:space="preserve">, а также посредством внесения письменных предложений, проектов документов и иных материалов в органы организаций </w:t>
      </w:r>
      <w:r>
        <w:rPr>
          <w:rFonts w:ascii="Times New Roman" w:hAnsi="Times New Roman"/>
          <w:sz w:val="28"/>
          <w:szCs w:val="28"/>
        </w:rPr>
        <w:t xml:space="preserve">ЯРО </w:t>
      </w:r>
      <w:r w:rsidRPr="00E653C6">
        <w:rPr>
          <w:rFonts w:ascii="Times New Roman" w:hAnsi="Times New Roman"/>
          <w:sz w:val="28"/>
          <w:szCs w:val="28"/>
        </w:rPr>
        <w:t>ВОИ</w:t>
      </w:r>
      <w:r w:rsidRPr="00647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Республики Саха (Якутия)</w:t>
      </w:r>
      <w:r w:rsidRPr="00E653C6">
        <w:rPr>
          <w:rFonts w:ascii="Times New Roman" w:hAnsi="Times New Roman"/>
          <w:sz w:val="28"/>
          <w:szCs w:val="28"/>
        </w:rPr>
        <w:t xml:space="preserve">. 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Статья 16. К членам </w:t>
      </w:r>
      <w:r>
        <w:rPr>
          <w:rFonts w:ascii="Times New Roman" w:hAnsi="Times New Roman"/>
          <w:sz w:val="28"/>
          <w:szCs w:val="28"/>
        </w:rPr>
        <w:t xml:space="preserve">ЯРО </w:t>
      </w:r>
      <w:r w:rsidRPr="00E653C6">
        <w:rPr>
          <w:rFonts w:ascii="Times New Roman" w:hAnsi="Times New Roman"/>
          <w:sz w:val="28"/>
          <w:szCs w:val="28"/>
        </w:rPr>
        <w:t>ВОИ, входящим в состав контрольно-ревизионных органов ВОИ, могут применяться меры общественного воздействия только на основании решения Съезда ВОИ или конференций, общих собраний соответствующих организаций ВОИ.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К Председателю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, председателям </w:t>
      </w:r>
      <w:r>
        <w:rPr>
          <w:rFonts w:ascii="Times New Roman" w:hAnsi="Times New Roman"/>
          <w:sz w:val="28"/>
          <w:szCs w:val="28"/>
        </w:rPr>
        <w:t xml:space="preserve">местных </w:t>
      </w:r>
      <w:r w:rsidRPr="00E653C6">
        <w:rPr>
          <w:rFonts w:ascii="Times New Roman" w:hAnsi="Times New Roman"/>
          <w:sz w:val="28"/>
          <w:szCs w:val="28"/>
        </w:rPr>
        <w:t xml:space="preserve">организаций ВОИ и членам ВОИ, входящим в состав коллегиальных органов управления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местных и первичных </w:t>
      </w:r>
      <w:r w:rsidRPr="00E653C6">
        <w:rPr>
          <w:rFonts w:ascii="Times New Roman" w:hAnsi="Times New Roman"/>
          <w:sz w:val="28"/>
          <w:szCs w:val="28"/>
        </w:rPr>
        <w:t>организаций ВОИ, применяются меры общественного воздействия на основании решений соответствующих или вышестоящих коллегиальных органов ВОИ.</w:t>
      </w:r>
    </w:p>
    <w:p w:rsidR="00092F39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Статья 17. Порядок и виды поощрений, награждений членов ВОИ устанавливаются соответствующим положением, утверждаемым Центральным правлением ВОИ.</w:t>
      </w:r>
    </w:p>
    <w:p w:rsidR="00092F39" w:rsidRPr="00BE309A" w:rsidRDefault="00092F39" w:rsidP="00CB54E7">
      <w:pPr>
        <w:suppressAutoHyphens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Дополнительные виды награждений и поощрений членов организации могут устанавливаться П</w:t>
      </w:r>
      <w:r w:rsidRPr="00BE309A">
        <w:rPr>
          <w:rFonts w:ascii="Times New Roman" w:hAnsi="Times New Roman"/>
          <w:sz w:val="28"/>
          <w:szCs w:val="28"/>
        </w:rPr>
        <w:t xml:space="preserve">равлением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sz w:val="28"/>
          <w:szCs w:val="28"/>
        </w:rPr>
        <w:t>, правлениями (бюро) местных организаций ВОИ на территории Республики Саха (Якутия).</w:t>
      </w:r>
      <w:r w:rsidRPr="00BE309A">
        <w:rPr>
          <w:rFonts w:ascii="Times New Roman" w:hAnsi="Times New Roman"/>
          <w:sz w:val="28"/>
          <w:szCs w:val="28"/>
        </w:rPr>
        <w:t xml:space="preserve"> 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092F39" w:rsidRPr="00E653C6" w:rsidRDefault="00092F39" w:rsidP="00CB54E7">
      <w:pPr>
        <w:pStyle w:val="ListParagraph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6473B6">
        <w:rPr>
          <w:rFonts w:ascii="Times New Roman" w:hAnsi="Times New Roman"/>
          <w:color w:val="000000"/>
          <w:spacing w:val="-4"/>
          <w:sz w:val="28"/>
          <w:szCs w:val="28"/>
        </w:rPr>
        <w:t>СТРУКТУРА ЯРО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</w:t>
      </w:r>
      <w:r w:rsidRPr="00E653C6">
        <w:rPr>
          <w:rFonts w:ascii="Times New Roman" w:hAnsi="Times New Roman"/>
          <w:sz w:val="28"/>
          <w:szCs w:val="28"/>
        </w:rPr>
        <w:t xml:space="preserve"> 18.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осуществляет деятельность в пределах Республики Саха (Якутия).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</w:t>
      </w:r>
      <w:r w:rsidRPr="00E653C6">
        <w:rPr>
          <w:rFonts w:ascii="Times New Roman" w:hAnsi="Times New Roman"/>
          <w:sz w:val="28"/>
          <w:szCs w:val="28"/>
        </w:rPr>
        <w:t xml:space="preserve"> 19.  Местные организации ВОИ, действующие на территории Республики Саха (Якутия)  входят в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>.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координируют деятельность местных организаций ВОИ, которые создаются на уровне муниципальных образований, в пределах деятельности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</w:t>
      </w:r>
      <w:r w:rsidRPr="00E653C6">
        <w:rPr>
          <w:rFonts w:ascii="Times New Roman" w:hAnsi="Times New Roman"/>
          <w:sz w:val="28"/>
          <w:szCs w:val="28"/>
        </w:rPr>
        <w:t xml:space="preserve"> 20.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является вышестоящей организацией в структуре ВОИ по отношению к местным организациям 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действующим на территории Республики Саха (Якутия), и нижестоящей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по отношению к  ВОИ. Решения, принимаемые вышестоящей организацией 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являются обязательными для исполнения нижестоящими организациями ВОИ.</w:t>
      </w:r>
      <w:r w:rsidRPr="00E653C6">
        <w:rPr>
          <w:rFonts w:ascii="Times New Roman" w:hAnsi="Times New Roman"/>
          <w:sz w:val="28"/>
          <w:szCs w:val="28"/>
        </w:rPr>
        <w:t xml:space="preserve"> </w:t>
      </w:r>
    </w:p>
    <w:p w:rsidR="00092F39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Pr="006473B6" w:rsidRDefault="00092F39" w:rsidP="00CB54E7">
      <w:pPr>
        <w:pStyle w:val="ListParagraph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473B6">
        <w:rPr>
          <w:rFonts w:ascii="Times New Roman" w:hAnsi="Times New Roman"/>
          <w:color w:val="000000"/>
          <w:spacing w:val="-4"/>
          <w:sz w:val="28"/>
          <w:szCs w:val="28"/>
        </w:rPr>
        <w:t>ОРГАНЫ ЯРО ВОИ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</w:t>
      </w:r>
      <w:r w:rsidRPr="00E653C6">
        <w:rPr>
          <w:rFonts w:ascii="Times New Roman" w:hAnsi="Times New Roman"/>
          <w:sz w:val="28"/>
          <w:szCs w:val="28"/>
        </w:rPr>
        <w:t xml:space="preserve"> 21. Конференция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– высший руководящий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(статья 25);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</w:t>
      </w:r>
      <w:r w:rsidRPr="00E653C6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53C6">
        <w:rPr>
          <w:rFonts w:ascii="Times New Roman" w:hAnsi="Times New Roman"/>
          <w:sz w:val="28"/>
          <w:szCs w:val="28"/>
        </w:rPr>
        <w:t xml:space="preserve">Правление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3C6">
        <w:rPr>
          <w:rFonts w:ascii="Times New Roman" w:hAnsi="Times New Roman"/>
          <w:sz w:val="28"/>
          <w:szCs w:val="28"/>
        </w:rPr>
        <w:t>постоянно действующий руководящий коллегиальный орган</w:t>
      </w:r>
      <w:r w:rsidRPr="006473B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(Статья 32);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</w:t>
      </w:r>
      <w:r w:rsidRPr="00E653C6">
        <w:rPr>
          <w:rFonts w:ascii="Times New Roman" w:hAnsi="Times New Roman"/>
          <w:sz w:val="28"/>
          <w:szCs w:val="28"/>
        </w:rPr>
        <w:t xml:space="preserve"> 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3C6">
        <w:rPr>
          <w:rFonts w:ascii="Times New Roman" w:hAnsi="Times New Roman"/>
          <w:sz w:val="28"/>
          <w:szCs w:val="28"/>
        </w:rPr>
        <w:t xml:space="preserve">Президиум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– постоянно действующий коллегиальный исполнительный орган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(Статья 40);</w:t>
      </w:r>
    </w:p>
    <w:p w:rsidR="00092F39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</w:t>
      </w:r>
      <w:r w:rsidRPr="00E653C6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E653C6">
        <w:rPr>
          <w:rFonts w:ascii="Times New Roman" w:hAnsi="Times New Roman"/>
          <w:sz w:val="28"/>
          <w:szCs w:val="28"/>
        </w:rPr>
        <w:t xml:space="preserve">Председатель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– постоянно действующий единоличный исполнительный орган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(Статья 46).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092F39" w:rsidRDefault="00092F39" w:rsidP="000F3DAE">
      <w:pPr>
        <w:pStyle w:val="ListParagraph"/>
        <w:spacing w:line="276" w:lineRule="auto"/>
        <w:ind w:left="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473B6">
        <w:rPr>
          <w:rFonts w:ascii="Times New Roman" w:hAnsi="Times New Roman"/>
          <w:color w:val="000000"/>
          <w:spacing w:val="-4"/>
          <w:sz w:val="28"/>
          <w:szCs w:val="28"/>
        </w:rPr>
        <w:t>КОНФЕРЕНЦИЯ 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25. Конференция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является высшим руководящим органом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Конференция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может принимать решения по любым вопросам деятельности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в соответствии с  настоящим У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ставом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ЯРО ВОИ и Уставом 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26. К исключительной компетенции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относится:</w:t>
      </w:r>
    </w:p>
    <w:p w:rsidR="00092F39" w:rsidRPr="00E653C6" w:rsidRDefault="00092F39" w:rsidP="00CB54E7">
      <w:pPr>
        <w:pStyle w:val="ListParagraph"/>
        <w:numPr>
          <w:ilvl w:val="1"/>
          <w:numId w:val="27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Принятие решений по вопросам утверждения и изменения устава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РОО ООО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pStyle w:val="ListParagraph"/>
        <w:numPr>
          <w:ilvl w:val="1"/>
          <w:numId w:val="27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Определение приоритетных направлений деятельности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принципов формирования и использования ее имущества.</w:t>
      </w:r>
    </w:p>
    <w:p w:rsidR="00092F39" w:rsidRPr="00E653C6" w:rsidRDefault="00092F39" w:rsidP="00CB54E7">
      <w:pPr>
        <w:pStyle w:val="ListParagraph"/>
        <w:numPr>
          <w:ilvl w:val="1"/>
          <w:numId w:val="27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Принятие решений об избрании и досрочном прекращении полномочий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pStyle w:val="ListParagraph"/>
        <w:numPr>
          <w:ilvl w:val="1"/>
          <w:numId w:val="27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Избрание и досрочное прекращение полномочий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pStyle w:val="ListParagraph"/>
        <w:numPr>
          <w:ilvl w:val="1"/>
          <w:numId w:val="27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Избрание и досрочное прекращение полномочий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онтрольно-ревизионной комиссии 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pStyle w:val="ListParagraph"/>
        <w:numPr>
          <w:ilvl w:val="1"/>
          <w:numId w:val="27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Избрание делегатов на Съезд ВОИ в соответствии с нормой представительства, установленной решением коллегиального органа 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Default="00092F39" w:rsidP="00CB54E7">
      <w:pPr>
        <w:pStyle w:val="ListParagraph"/>
        <w:numPr>
          <w:ilvl w:val="1"/>
          <w:numId w:val="27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Принятие решения о реорганизации или ликвидации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, назначение ликвидационной комиссии и утверждение ликвидационного баланса в соответствии с настоящим Уставом и Уставом ВОИ.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</w:p>
    <w:p w:rsidR="00092F39" w:rsidRDefault="00092F39" w:rsidP="00033FF3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26.8</w:t>
      </w:r>
      <w:r w:rsidRPr="00E653C6">
        <w:rPr>
          <w:rFonts w:ascii="Times New Roman" w:hAnsi="Times New Roman"/>
          <w:sz w:val="28"/>
          <w:szCs w:val="28"/>
        </w:rPr>
        <w:t>. Принятие решения о назначении аудиторской организации или индивидуального аудитора</w:t>
      </w:r>
      <w:r>
        <w:rPr>
          <w:rFonts w:ascii="Times New Roman" w:hAnsi="Times New Roman"/>
          <w:sz w:val="28"/>
          <w:szCs w:val="28"/>
        </w:rPr>
        <w:t>.</w:t>
      </w:r>
    </w:p>
    <w:p w:rsidR="00092F39" w:rsidRPr="000E6D6B" w:rsidRDefault="00092F39" w:rsidP="00033FF3">
      <w:pPr>
        <w:pStyle w:val="ListParagraph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0E6D6B">
        <w:rPr>
          <w:rFonts w:ascii="Times New Roman" w:hAnsi="Times New Roman"/>
          <w:b/>
          <w:sz w:val="28"/>
          <w:szCs w:val="28"/>
        </w:rPr>
        <w:t>26.9. Определение порядка приема в состав членов Организации и исключения из числа её членов.</w:t>
      </w:r>
    </w:p>
    <w:p w:rsidR="00092F39" w:rsidRPr="000E6D6B" w:rsidRDefault="00092F39" w:rsidP="00033FF3">
      <w:pPr>
        <w:pStyle w:val="ListParagraph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0E6D6B">
        <w:rPr>
          <w:rFonts w:ascii="Times New Roman" w:hAnsi="Times New Roman"/>
          <w:b/>
          <w:sz w:val="28"/>
          <w:szCs w:val="28"/>
        </w:rPr>
        <w:t>26.10. Принятие решения о размере и порядке уплаты её членами членских и иных имущественных взносов.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27. Конференция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созывается раз в пять лет. Состав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формируется из делегатов, избираемых из числа членов ВОИ на конференциях или общих собраниях местных организаций ВОИ в соответствии с утвержденной нормой представительства, в пропорциональной зависимости от численности членов ВОИ, состоящих на учете в этих организациях, но не менее двух делегатов от каждой местной организации. Председатель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редседатель контрольно-ревизионной комиссии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избираются делегатами конференции на конференциях или общих собраниях местных организаций ВОИ.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28. Решение о норме представительства, дате, времени, месте проведения и проекте повестки дня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принимает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равление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На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председательствует делегат конференции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3C6">
        <w:rPr>
          <w:rFonts w:ascii="Times New Roman" w:hAnsi="Times New Roman"/>
          <w:sz w:val="28"/>
          <w:szCs w:val="28"/>
        </w:rPr>
        <w:t>представитель вышестоящего выборного органа</w:t>
      </w:r>
      <w:r>
        <w:rPr>
          <w:rFonts w:ascii="Times New Roman" w:hAnsi="Times New Roman"/>
          <w:sz w:val="28"/>
          <w:szCs w:val="28"/>
        </w:rPr>
        <w:t>.</w:t>
      </w:r>
      <w:r w:rsidRPr="00E653C6">
        <w:rPr>
          <w:rFonts w:ascii="Times New Roman" w:hAnsi="Times New Roman"/>
          <w:sz w:val="28"/>
          <w:szCs w:val="28"/>
        </w:rPr>
        <w:t xml:space="preserve"> Протокол заседания ведет секретарь, избираемый на конференции. Протокол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подписывается председательствующим и секретарем конференции. Постановления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подписываются лицом, председательствующим на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92F39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 29. Внеочередная конференция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может быть созвана по решению Президиума ВОИ,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или по решению не менее 1/3 правлений (бюро) местных организаций ВОИ.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В последнем случае не позднее чем через три месяца после поступления в президиум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необходимого количества решений правлений (бюро) местных организаций ВОИ,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принимает решение о норме представительства, месте, дате, времени проведения и проекте повестки дня внеочередной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30. В случае созыва внеочередной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по  инициативе Президиума ВОИ,  решение о норме представительства, дате, месте, времени проведения и проекте повестки дня,  принимает Президиум ВОИ.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31. Внеочередная конференция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не отменяет необходимости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проведения очередной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Полномочия органов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избранных на внеочередной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сохраняются до избрания этих органов на очередной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Pr="004414B4" w:rsidRDefault="00092F39" w:rsidP="00CB54E7">
      <w:pPr>
        <w:spacing w:line="276" w:lineRule="auto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ПРАВЛЕНИЕ ЯРО </w:t>
      </w:r>
      <w:r w:rsidRPr="004414B4">
        <w:rPr>
          <w:rFonts w:ascii="Times New Roman" w:hAnsi="Times New Roman"/>
          <w:color w:val="000000"/>
          <w:spacing w:val="-4"/>
          <w:sz w:val="28"/>
          <w:szCs w:val="28"/>
        </w:rPr>
        <w:t xml:space="preserve"> ВОИ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32. Правление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является постоянно действующим коллегиальным руководящим органом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в период между конференциями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33. Правление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подотчетно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проводит заседания не реже одного раза в год. Правление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осуществляет от имени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права юридического лица и исполняет его обязанности в соответствии с уставом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 законодательством Российской Федерации.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</w:t>
      </w:r>
    </w:p>
    <w:p w:rsidR="00092F39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34. Правление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избирается сроком 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а пять лет, </w:t>
      </w:r>
      <w:r w:rsidRPr="001D27A0">
        <w:rPr>
          <w:rFonts w:ascii="Times New Roman" w:hAnsi="Times New Roman"/>
          <w:b/>
          <w:color w:val="000000"/>
          <w:spacing w:val="-4"/>
          <w:sz w:val="28"/>
          <w:szCs w:val="28"/>
        </w:rPr>
        <w:t>из числа членов организации в количестве 33 членов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  Полномочия членов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сохраняются до избрания конференцией 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вого состава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  Члены Правления избираются из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 председателей местных организаций ВОИ и из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числа кандидатов, предложенных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редседателем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Председатель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меет право предложить в состав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не более трех кандидатур членов ВОИ. Председатель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председательствует на заседаниях правления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РО ВОИ.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В случае прекращения полномочий председателя местной организации ВОИ,  его полномочия, как члена правления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приостанавливаются до избрания нового состава правления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.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Вновь избранный председатель местной организации ВОИ мо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жет принимать участие в работе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с правом совещательного голоса. </w:t>
      </w:r>
      <w:r w:rsidRPr="00E653C6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35. К компетенции Правления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относится: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35.1  Рассмотрение отчетов о ходе выполнения приоритетных направлений деятельности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 об исполнении решений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ъезда ВОИ,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Центрального правления ВОИ,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pStyle w:val="ListParagraph"/>
        <w:numPr>
          <w:ilvl w:val="1"/>
          <w:numId w:val="28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Принятие решения о созыве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pStyle w:val="ListParagraph"/>
        <w:numPr>
          <w:ilvl w:val="1"/>
          <w:numId w:val="28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Принятие решений о норме представительства, дате, времени, месте проведения и проекте повестки дня конференции 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numPr>
          <w:ilvl w:val="1"/>
          <w:numId w:val="28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Избрани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 исполняющего обязанности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на период до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в случае невозможности исполнения своих обязанностей действующим председателем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pStyle w:val="ListParagraph"/>
        <w:numPr>
          <w:ilvl w:val="1"/>
          <w:numId w:val="28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Внесение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предложений об изменении Устава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pStyle w:val="ListParagraph"/>
        <w:numPr>
          <w:ilvl w:val="1"/>
          <w:numId w:val="28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Внесение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предложений о кандидате на должность Председателя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pStyle w:val="ListParagraph"/>
        <w:numPr>
          <w:ilvl w:val="1"/>
          <w:numId w:val="28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Принятие решений по проектам постановлений, решений и других документов, выносимых на рассмотрение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35.8. Применение мер общественного воздействия к член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ам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35.9. Принятие решений по результатам проведенной проверки контрольно-ревизионными органами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35.10.  Утверждение сметы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35.11. Утверждение годовых отчетов и бухгалтерской (финансовой) отчетности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35.1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. Утверждение положения «О советах местных организаций 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в Республике Саха (Якутия)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».</w:t>
      </w:r>
    </w:p>
    <w:p w:rsidR="00092F39" w:rsidRPr="00E653C6" w:rsidRDefault="00092F39" w:rsidP="001D27A0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36. Правление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может принимать решения по любым вопросам, не отнесенным к компетенции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в соответствии с настоящим Уставом. 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Pr="00CB54E7" w:rsidRDefault="00092F39" w:rsidP="00CB54E7">
      <w:pPr>
        <w:pStyle w:val="ListParagraph"/>
        <w:spacing w:line="276" w:lineRule="auto"/>
        <w:ind w:left="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B54E7">
        <w:rPr>
          <w:rFonts w:ascii="Times New Roman" w:hAnsi="Times New Roman"/>
          <w:color w:val="000000"/>
          <w:spacing w:val="-4"/>
          <w:sz w:val="28"/>
          <w:szCs w:val="28"/>
        </w:rPr>
        <w:t>СОВЕТЫ МЕСТНЫХ ОРГАНИЗАЦИЙ ВОИ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</w:t>
      </w:r>
      <w:r w:rsidRPr="00E653C6">
        <w:rPr>
          <w:rFonts w:ascii="Times New Roman" w:hAnsi="Times New Roman"/>
          <w:sz w:val="28"/>
          <w:szCs w:val="28"/>
        </w:rPr>
        <w:t xml:space="preserve"> 37. В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могут создаваться советы местных организаций ВОИ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Республике Саха (Якутия) (далее –Советы местных организаций).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Статья 38. Советы местных организаций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создаются с целью обеспечения эффективной, оперативной взаимосвязи местных организаций ВОИ с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резидиумом</w:t>
      </w:r>
      <w:r w:rsidRPr="0021032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39.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Советы местных организаций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не являются общественными организациями, не имеют статуса юридического лица и руководствуются в своей деятельности настоящим Уставом и положением «О советах местных организаций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ВОИ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Республике Саха (Якутия)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».</w:t>
      </w:r>
    </w:p>
    <w:p w:rsidR="00092F39" w:rsidRPr="00E653C6" w:rsidRDefault="00092F39" w:rsidP="00CB54E7">
      <w:pPr>
        <w:pStyle w:val="ListParagraph"/>
        <w:spacing w:line="276" w:lineRule="auto"/>
        <w:ind w:left="0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092F39" w:rsidRPr="00210322" w:rsidRDefault="00092F39" w:rsidP="00CB54E7">
      <w:pPr>
        <w:pStyle w:val="ListParagraph"/>
        <w:spacing w:line="276" w:lineRule="auto"/>
        <w:ind w:left="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ПРЕЗИДИУМ ЯРО</w:t>
      </w:r>
      <w:r w:rsidRPr="00291A6C">
        <w:rPr>
          <w:rFonts w:ascii="Times New Roman" w:hAnsi="Times New Roman"/>
          <w:color w:val="000000"/>
          <w:spacing w:val="-4"/>
          <w:sz w:val="28"/>
          <w:szCs w:val="28"/>
        </w:rPr>
        <w:t xml:space="preserve"> 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Pr="00C0751B" w:rsidRDefault="00092F39" w:rsidP="00CB54E7">
      <w:pPr>
        <w:spacing w:line="276" w:lineRule="auto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40. Президиум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является постоянно действующим коллегиальным исполнительным органом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Президиум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подотчётен конференции,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равлению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C0751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избирается конференцией ЯРО</w:t>
      </w:r>
      <w:r w:rsidRPr="00C0751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ВОИ сроком на 5 лет из числа членов Правления.   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Статья 41. Президиум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проводит заседания по мере необходимости, но не реже трех раз в год. Заседание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созывается по письменному предложению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Президиума ВОИ или по требованию 1/3 численного состава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Статья</w:t>
      </w:r>
      <w:r w:rsidRPr="00E653C6">
        <w:rPr>
          <w:rFonts w:ascii="Times New Roman" w:hAnsi="Times New Roman"/>
          <w:sz w:val="28"/>
          <w:szCs w:val="28"/>
        </w:rPr>
        <w:t xml:space="preserve"> 42. Состав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резидиума </w:t>
      </w:r>
      <w:r w:rsidRPr="0086173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избирается из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, председателей </w:t>
      </w:r>
      <w:r>
        <w:rPr>
          <w:rFonts w:ascii="Times New Roman" w:hAnsi="Times New Roman"/>
          <w:sz w:val="28"/>
          <w:szCs w:val="28"/>
        </w:rPr>
        <w:t>С</w:t>
      </w:r>
      <w:r w:rsidRPr="00E653C6">
        <w:rPr>
          <w:rFonts w:ascii="Times New Roman" w:hAnsi="Times New Roman"/>
          <w:sz w:val="28"/>
          <w:szCs w:val="28"/>
        </w:rPr>
        <w:t xml:space="preserve">оветов местных организаций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3C6">
        <w:rPr>
          <w:rFonts w:ascii="Times New Roman" w:hAnsi="Times New Roman"/>
          <w:sz w:val="28"/>
          <w:szCs w:val="28"/>
        </w:rPr>
        <w:t xml:space="preserve">и кандидатов, предложенных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редседателем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В случае прекращения полномочий председателя  местной организации ВОИ его полномочия, как члена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, приостанавливаются до избрания нового состава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>.</w:t>
      </w:r>
    </w:p>
    <w:p w:rsidR="00092F39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43. </w:t>
      </w:r>
      <w:r w:rsidRPr="00E653C6">
        <w:rPr>
          <w:rFonts w:ascii="Times New Roman" w:hAnsi="Times New Roman"/>
          <w:sz w:val="28"/>
          <w:szCs w:val="28"/>
        </w:rPr>
        <w:t xml:space="preserve">Председатель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имеет право предложить в состав президиума  не более 3 кандидатур членов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, ответственных за работу  по основным направлениям деятельности. 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 Председатель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председательствует на заседаниях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Полномочия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сохраняются до избрания конференцией нового состава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В случае отсутствия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оветов ме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стных организаций ВОИ,  состав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избирается из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председателей местных организаций ВОИ и членов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 ответственных за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основные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направления работы в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которые предложены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редседателем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E653C6">
        <w:rPr>
          <w:rFonts w:ascii="Times New Roman" w:hAnsi="Times New Roman"/>
          <w:sz w:val="28"/>
          <w:szCs w:val="28"/>
        </w:rPr>
        <w:t xml:space="preserve">Председатель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имеет право предложить в состав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не более 3 кандидатур членов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>, ответственных за работу  по основным направлениям деятельности и не более 3 кандидатур председателей местных организаций ВОИ.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44. К компетенции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относится: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numPr>
          <w:ilvl w:val="1"/>
          <w:numId w:val="29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Внесение предложений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равлению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об изменении устава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092F39" w:rsidRPr="00E653C6" w:rsidRDefault="00092F39" w:rsidP="00CB54E7">
      <w:pPr>
        <w:pStyle w:val="ListParagraph"/>
        <w:numPr>
          <w:ilvl w:val="1"/>
          <w:numId w:val="29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Принятие решения о созыве внеочередной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норме представительства, дате, времени, месте проведения и проекте повестки дня внеочередной конференции 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pStyle w:val="ListParagraph"/>
        <w:numPr>
          <w:ilvl w:val="1"/>
          <w:numId w:val="29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Принятие решений по проектам постановлений, решений и других документов, выносимых на рассмотрение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pStyle w:val="ListParagraph"/>
        <w:numPr>
          <w:ilvl w:val="1"/>
          <w:numId w:val="29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Принятие решения об участии или о прекращении участия в организациях, о создании (учреждении) коммерческих и некоммерческих организаций, об открытии филиалов, представительств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numPr>
          <w:ilvl w:val="1"/>
          <w:numId w:val="29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291A6C">
        <w:rPr>
          <w:rFonts w:ascii="Times New Roman" w:hAnsi="Times New Roman"/>
          <w:spacing w:val="-4"/>
          <w:sz w:val="28"/>
          <w:szCs w:val="28"/>
        </w:rPr>
        <w:t xml:space="preserve">Принятие решения о порядке распоряжения имуществом, принадлежащего ЯРО ВОИ, в соответствии с порядком, утвержденным Центральным правление ВОИ. Одобрение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сделок, в совершении которых имеется конфликт интересов. </w:t>
      </w:r>
    </w:p>
    <w:p w:rsidR="00092F39" w:rsidRPr="00E653C6" w:rsidRDefault="00092F39" w:rsidP="00CB54E7">
      <w:pPr>
        <w:pStyle w:val="ListParagraph"/>
        <w:numPr>
          <w:ilvl w:val="1"/>
          <w:numId w:val="29"/>
        </w:numPr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Утверждение </w:t>
      </w:r>
      <w:r w:rsidRPr="00E653C6">
        <w:rPr>
          <w:rFonts w:ascii="Times New Roman" w:hAnsi="Times New Roman"/>
          <w:sz w:val="28"/>
          <w:szCs w:val="28"/>
        </w:rPr>
        <w:t xml:space="preserve">сметы фондов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,  утверждение исполнения сметы фондов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numPr>
          <w:ilvl w:val="1"/>
          <w:numId w:val="29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По предложению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н</w:t>
      </w:r>
      <w:r w:rsidRPr="00E653C6">
        <w:rPr>
          <w:rFonts w:ascii="Times New Roman" w:hAnsi="Times New Roman"/>
          <w:sz w:val="28"/>
          <w:szCs w:val="28"/>
        </w:rPr>
        <w:t xml:space="preserve">азначение единоличного исполнительного органа в организациях, единственным учредителем (участником) которых является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- согласование 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pStyle w:val="ListParagraph"/>
        <w:numPr>
          <w:ilvl w:val="1"/>
          <w:numId w:val="29"/>
        </w:numPr>
        <w:spacing w:line="276" w:lineRule="auto"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Принятие решений по результатам рассмотрения отчетов о работе: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председателей местных организаций ВОИ;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- руководителей функциональных подразделений и иных коммерческих и некоммерческих организаций, участником (учредителем) которых является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44.9.  Принятие решения об исключении из членов ВОИ.</w:t>
      </w:r>
      <w:r w:rsidRPr="00E653C6" w:rsidDel="000B662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44.10. Принятие решения о наделении местных организаций ВОИ статусом юридического лица.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44.11. Рассмотрение жалоб на решение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местных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организации ВОИ об отказе в приеме в члены ВОИ.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44.12.  Утверждение других нормативных документов, утверждение которых не относится к компетенции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равления, Председателя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45. Президиум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может принимать решения по любым вопросам, не отнесенным к исключительной компетенции конференции,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компетенции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равления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или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в соответствии с настоящим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ставом. </w:t>
      </w:r>
    </w:p>
    <w:p w:rsidR="00092F39" w:rsidRPr="00E653C6" w:rsidRDefault="00092F39" w:rsidP="008046B4">
      <w:pPr>
        <w:pStyle w:val="ListParagraph"/>
        <w:spacing w:line="276" w:lineRule="auto"/>
        <w:ind w:left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8046B4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ПРЕДСЕДАТЕЛЬ 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46. Для осуществления текущего руководства деятельностью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избирается единоличный исполнительный орган –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редседатель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Председатель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избирается конференцией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сроком на пять лет. Полномочия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сохраняются до избрания следующего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редседателя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 47. Председатель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избирается в состав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равления 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 подотчетен конференции 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равлению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 48. Председатель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избирается из числа членов ВОИ, состоящих на учете в одной из местных организаций 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действующих на территории Республики Саха (Якутия)</w:t>
      </w:r>
      <w:r w:rsidRPr="00E653C6">
        <w:rPr>
          <w:rFonts w:ascii="Times New Roman" w:hAnsi="Times New Roman"/>
          <w:sz w:val="28"/>
          <w:szCs w:val="28"/>
        </w:rPr>
        <w:t xml:space="preserve">,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имеющих положительный опыт работы в ВОИ, а также рекомендации Президиума 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или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или 1/3 правлений (бюро) местных организаций ВОИ.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 49. Председатель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не может избираться более чем на два срока подряд. Исключение составляют случаи, когда за избрание на новый срок председателя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отработавшего два и более срока подряд, проголосовало не менее ¾ делегатов, присутствующих на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Срок полномочий председателя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избранного на внеочередной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не включается в общий срок его полномочий.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Статья 50. К компетенции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относится: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50.1.  Руководство в установленном порядке деятельностью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50.2. Представление интересов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без доверенности 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отношениях со всеми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юридическими лицами и гражданами, в органах государственной власти и местного самоуправления, судебных и иных органах, открытие и закрытие счетов в банках и иных кредитных учреждениях, выдача доверенностей.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50.3. Принятие решения о созыве заседания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осуществление функций председательствующего на заседаниях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равления,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50.4. Утверждение структуры и штатного аппарата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в пределах смет, утвержденных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резидиумом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tabs>
          <w:tab w:val="left" w:pos="1134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50.5. Распоряжение средствами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в пределах смет, утвержденных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резидиумом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Pr="00E653C6">
        <w:rPr>
          <w:rFonts w:ascii="Times New Roman" w:hAnsi="Times New Roman"/>
          <w:sz w:val="28"/>
          <w:szCs w:val="28"/>
        </w:rPr>
        <w:t xml:space="preserve"> Распоряжение имуществом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в порядке, утвержденном решением Центрального правления ВОИ,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50.6. Представление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кандидатов для избрания в состав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Правления и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Default="00092F39" w:rsidP="00CB54E7">
      <w:pPr>
        <w:spacing w:line="276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50.7. Представление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резидиуму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кандидатуры </w:t>
      </w:r>
      <w:r w:rsidRPr="00E653C6">
        <w:rPr>
          <w:rFonts w:ascii="Times New Roman" w:hAnsi="Times New Roman"/>
          <w:sz w:val="28"/>
          <w:szCs w:val="28"/>
        </w:rPr>
        <w:t xml:space="preserve">единоличного исполнительного органа в организациях, единственным учредителем (участником) которых является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53C6">
        <w:rPr>
          <w:rFonts w:ascii="Times New Roman" w:hAnsi="Times New Roman"/>
          <w:sz w:val="28"/>
          <w:szCs w:val="28"/>
        </w:rPr>
        <w:t xml:space="preserve">кандидатуры единоличного исполнительного органа для голосования на общих собраниях, в организациях, учредителем (участником) которых является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 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50.8. Утверждение и освобождение заместителей председателя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 распределение обязанностей между заместителями председателя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 временная передача заместителю председателя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являющемуся членом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своих полномочий на период своего отсутствия. Срок полномочий заместителей председателя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соответствует сроку полномочий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, за исключением случаев досрочного прекращения полномочий заместителей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50.9. Принятие решения о создании и формировании рабочих комиссий для проведения проверок деятельности местных организаций ВОИ, деятельности коммерческих и некоммерческих организаций, с участием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092F39" w:rsidRPr="00E653C6" w:rsidRDefault="00092F39" w:rsidP="00CB54E7">
      <w:pPr>
        <w:shd w:val="clear" w:color="auto" w:fill="FFFFFF"/>
        <w:tabs>
          <w:tab w:val="left" w:pos="515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50.10. </w:t>
      </w:r>
      <w:r w:rsidRPr="00E653C6">
        <w:rPr>
          <w:rFonts w:ascii="Times New Roman" w:hAnsi="Times New Roman"/>
          <w:spacing w:val="-4"/>
          <w:sz w:val="28"/>
          <w:szCs w:val="28"/>
        </w:rPr>
        <w:t xml:space="preserve">Принятие решения по утверждению протоколов местной организации ВОИ </w:t>
      </w:r>
      <w:r w:rsidRPr="00E653C6">
        <w:rPr>
          <w:rFonts w:ascii="Times New Roman" w:hAnsi="Times New Roman"/>
          <w:sz w:val="28"/>
          <w:szCs w:val="28"/>
        </w:rPr>
        <w:t>о норме представительства и проекте повестки дня</w:t>
      </w:r>
      <w:r w:rsidRPr="00E653C6">
        <w:rPr>
          <w:rFonts w:ascii="Times New Roman" w:hAnsi="Times New Roman"/>
          <w:spacing w:val="-4"/>
          <w:sz w:val="28"/>
          <w:szCs w:val="28"/>
        </w:rPr>
        <w:t xml:space="preserve"> конференции местной организации ВОИ.</w:t>
      </w:r>
      <w:r>
        <w:rPr>
          <w:rFonts w:ascii="Times New Roman" w:hAnsi="Times New Roman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51. Председатель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может принимать решения по любым вопросам, не отнесенным в соответствии с Уставом ВОИ,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ставом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,  законод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ательством Российской Федерации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к исключительной компетенции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компетенции 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равления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или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Default="00092F39" w:rsidP="00CB54E7">
      <w:pPr>
        <w:spacing w:line="276" w:lineRule="auto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 51.1.</w:t>
      </w:r>
      <w:r w:rsidRPr="00E653C6">
        <w:rPr>
          <w:rFonts w:ascii="Times New Roman" w:hAnsi="Times New Roman"/>
          <w:sz w:val="28"/>
          <w:szCs w:val="28"/>
        </w:rPr>
        <w:t xml:space="preserve"> Для обеспечения деятельности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равления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резидиума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редседателя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 xml:space="preserve"> создается штатный аппарат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sz w:val="28"/>
          <w:szCs w:val="28"/>
        </w:rPr>
        <w:t>.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92F39" w:rsidRPr="00BE5F8B" w:rsidRDefault="00092F39" w:rsidP="00BE5F8B">
      <w:pPr>
        <w:pStyle w:val="ListParagraph"/>
        <w:spacing w:line="276" w:lineRule="auto"/>
        <w:ind w:left="0" w:firstLine="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F8B">
        <w:rPr>
          <w:rFonts w:ascii="Times New Roman" w:hAnsi="Times New Roman"/>
          <w:sz w:val="28"/>
          <w:szCs w:val="28"/>
          <w:lang w:val="en-US"/>
        </w:rPr>
        <w:t>VI</w:t>
      </w:r>
      <w:r w:rsidRPr="00BE5F8B">
        <w:rPr>
          <w:rFonts w:ascii="Times New Roman" w:hAnsi="Times New Roman"/>
          <w:sz w:val="28"/>
          <w:szCs w:val="28"/>
        </w:rPr>
        <w:t xml:space="preserve">. </w:t>
      </w:r>
      <w:r w:rsidRPr="00BE5F8B">
        <w:rPr>
          <w:rFonts w:ascii="Times New Roman" w:hAnsi="Times New Roman"/>
          <w:color w:val="000000"/>
          <w:spacing w:val="-4"/>
          <w:sz w:val="28"/>
          <w:szCs w:val="28"/>
        </w:rPr>
        <w:t xml:space="preserve"> КОНТРОЛЬНО-РЕВИЗИОННЫЙ ОРГАН</w:t>
      </w:r>
    </w:p>
    <w:p w:rsidR="00092F39" w:rsidRDefault="00092F39" w:rsidP="00BE5F8B">
      <w:pPr>
        <w:spacing w:line="276" w:lineRule="auto"/>
        <w:ind w:firstLine="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5F8B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</w:p>
    <w:p w:rsidR="00092F39" w:rsidRPr="00BE5F8B" w:rsidRDefault="00092F39" w:rsidP="00BE5F8B">
      <w:pPr>
        <w:spacing w:line="276" w:lineRule="auto"/>
        <w:ind w:firstLine="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52. Контрольно-ревизионным органом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является контрольно-ревизионная комиссия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далее -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КРК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 53.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КРК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избирается на конференции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сроком на пять лет в количественном составе комиссии не менее пяти членов.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54. Члены КРК ЯРО ВОИ не могут занимать должности в выборных органах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 являться сотрудниками штатного аппарата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55. Члены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КРК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имеют право присутствовать на заседаниях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коллегиальных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органов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с правом совещательного голоса.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56.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КРК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действует на основании положения, утвержденного Центральным правлением ВОИ в соответствии с Уставом ВОИ, и настоящ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его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57. Заседания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КРК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проводятся не реже одного раза в год. На заседании вновь избранной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КРК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избирается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редседатель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аместитель председателя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КРК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58. Председатель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КРК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руководит деятельностью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КРК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РО </w:t>
      </w:r>
      <w:r w:rsidRPr="005C5D1F">
        <w:rPr>
          <w:rFonts w:ascii="Times New Roman" w:hAnsi="Times New Roman"/>
          <w:color w:val="000000"/>
          <w:spacing w:val="-4"/>
          <w:sz w:val="28"/>
          <w:szCs w:val="28"/>
        </w:rPr>
        <w:t>ВОИ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 59. Заключения по актам КРК ЯРО ВОИ, связанные с результатами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проверок постоянно действующих коллегиального исполнительного органа ЯРО ВОИ и единоличного исполнительного органа ЯРО ВОИ, подлежат рассмотрению конференцией ЯРО ВОИ,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равлением ЯРО ВОИ. По результатам рассмотрения принимаются соответствующие решения.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60. КРК ЯРО ВОИ подотчетна конференции ЯРО ВОИ и информирует о своей деятельности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равление,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резидиум ЯРО ВОИ и Центральную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контрольно-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ревизионную комиссию ВОИ. </w:t>
      </w:r>
    </w:p>
    <w:p w:rsidR="00092F39" w:rsidRPr="00E165C3" w:rsidRDefault="00092F39" w:rsidP="00CB54E7">
      <w:pPr>
        <w:pStyle w:val="ListParagraph"/>
        <w:spacing w:line="276" w:lineRule="auto"/>
        <w:ind w:left="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Pr="00E165C3" w:rsidRDefault="00092F39" w:rsidP="00CB54E7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165C3">
        <w:rPr>
          <w:rFonts w:ascii="Times New Roman" w:hAnsi="Times New Roman"/>
          <w:sz w:val="28"/>
          <w:szCs w:val="28"/>
          <w:lang w:val="en-US"/>
        </w:rPr>
        <w:t>VII</w:t>
      </w:r>
      <w:r w:rsidRPr="00E165C3">
        <w:rPr>
          <w:rFonts w:ascii="Times New Roman" w:hAnsi="Times New Roman"/>
          <w:sz w:val="28"/>
          <w:szCs w:val="28"/>
        </w:rPr>
        <w:t xml:space="preserve">.  РЕШЕНИЕ ОРГАНИЗАЦИОННЫХ ВОПРОСОВ  </w:t>
      </w:r>
    </w:p>
    <w:p w:rsidR="00092F39" w:rsidRPr="00E165C3" w:rsidRDefault="00092F39" w:rsidP="00CB54E7">
      <w:pPr>
        <w:pStyle w:val="ListParagraph"/>
        <w:spacing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165C3">
        <w:rPr>
          <w:rFonts w:ascii="Times New Roman" w:hAnsi="Times New Roman"/>
          <w:sz w:val="28"/>
          <w:szCs w:val="28"/>
        </w:rPr>
        <w:t xml:space="preserve"> В </w:t>
      </w:r>
      <w:r w:rsidRPr="00E165C3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</w:p>
    <w:p w:rsidR="00092F39" w:rsidRPr="00E653C6" w:rsidRDefault="00092F39" w:rsidP="00CB54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092F39" w:rsidRPr="00E653C6" w:rsidRDefault="00092F39" w:rsidP="00CB54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653C6">
        <w:rPr>
          <w:rFonts w:ascii="Times New Roman" w:hAnsi="Times New Roman"/>
          <w:sz w:val="28"/>
          <w:szCs w:val="28"/>
          <w:lang w:eastAsia="ru-RU"/>
        </w:rPr>
        <w:t>Статья 61</w:t>
      </w:r>
      <w:r w:rsidRPr="00E653C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E653C6">
        <w:rPr>
          <w:rFonts w:ascii="Times New Roman" w:hAnsi="Times New Roman"/>
          <w:sz w:val="28"/>
          <w:szCs w:val="28"/>
          <w:lang w:eastAsia="ru-RU"/>
        </w:rPr>
        <w:t xml:space="preserve"> Конференция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ЯРО ВОИ </w:t>
      </w:r>
      <w:r w:rsidRPr="00E653C6">
        <w:rPr>
          <w:rFonts w:ascii="Times New Roman" w:hAnsi="Times New Roman"/>
          <w:sz w:val="28"/>
          <w:szCs w:val="28"/>
          <w:lang w:eastAsia="ru-RU"/>
        </w:rPr>
        <w:t>является правомочной при  соблюдении двух условий: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2F39" w:rsidRPr="00E653C6" w:rsidRDefault="00092F39" w:rsidP="00CB54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653C6">
        <w:rPr>
          <w:rFonts w:ascii="Times New Roman" w:hAnsi="Times New Roman"/>
          <w:sz w:val="28"/>
          <w:szCs w:val="28"/>
          <w:lang w:eastAsia="ru-RU"/>
        </w:rPr>
        <w:t>- при участии в ней более половины ее делегатов;</w:t>
      </w:r>
    </w:p>
    <w:p w:rsidR="00092F39" w:rsidRPr="00E653C6" w:rsidRDefault="00092F39" w:rsidP="00CB54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E653C6">
        <w:rPr>
          <w:rFonts w:ascii="Times New Roman" w:hAnsi="Times New Roman"/>
          <w:sz w:val="28"/>
          <w:szCs w:val="28"/>
          <w:lang w:eastAsia="ru-RU"/>
        </w:rPr>
        <w:t>- делегаты, прибывшие на  конференцию, должны представлять более половины местных организаций ВОИ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Республики Саха (Якутия)</w:t>
      </w:r>
      <w:r w:rsidRPr="00E653C6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92F39" w:rsidRPr="00E165C3" w:rsidRDefault="00092F39" w:rsidP="00CB54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>Заседания коллегиальных и контрольно-ревизионн</w:t>
      </w:r>
      <w:r>
        <w:rPr>
          <w:rFonts w:ascii="Times New Roman" w:hAnsi="Times New Roman"/>
          <w:sz w:val="28"/>
          <w:szCs w:val="28"/>
        </w:rPr>
        <w:t>ого</w:t>
      </w:r>
      <w:r w:rsidRPr="00E653C6">
        <w:rPr>
          <w:rFonts w:ascii="Times New Roman" w:hAnsi="Times New Roman"/>
          <w:sz w:val="28"/>
          <w:szCs w:val="28"/>
        </w:rPr>
        <w:t xml:space="preserve"> органов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ЯРО ВОИ </w:t>
      </w:r>
      <w:r w:rsidRPr="00E653C6">
        <w:rPr>
          <w:rFonts w:ascii="Times New Roman" w:hAnsi="Times New Roman"/>
          <w:sz w:val="28"/>
          <w:szCs w:val="28"/>
        </w:rPr>
        <w:t>считаются правомочными при условии участия в них более половины членов указанных органов.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Статья 62. Все вопросы на конференции,  </w:t>
      </w:r>
      <w:r>
        <w:rPr>
          <w:rFonts w:ascii="Times New Roman" w:hAnsi="Times New Roman"/>
          <w:sz w:val="28"/>
          <w:szCs w:val="28"/>
        </w:rPr>
        <w:t>заседании П</w:t>
      </w:r>
      <w:r w:rsidRPr="00E653C6">
        <w:rPr>
          <w:rFonts w:ascii="Times New Roman" w:hAnsi="Times New Roman"/>
          <w:sz w:val="28"/>
          <w:szCs w:val="28"/>
        </w:rPr>
        <w:t>равлени</w:t>
      </w:r>
      <w:r>
        <w:rPr>
          <w:rFonts w:ascii="Times New Roman" w:hAnsi="Times New Roman"/>
          <w:sz w:val="28"/>
          <w:szCs w:val="28"/>
        </w:rPr>
        <w:t>я</w:t>
      </w:r>
      <w:r w:rsidRPr="00E653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>резидиум</w:t>
      </w:r>
      <w:r>
        <w:rPr>
          <w:rFonts w:ascii="Times New Roman" w:hAnsi="Times New Roman"/>
          <w:sz w:val="28"/>
          <w:szCs w:val="28"/>
        </w:rPr>
        <w:t>а</w:t>
      </w:r>
      <w:r w:rsidRPr="00E653C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</w:t>
      </w:r>
      <w:r w:rsidRPr="00E653C6">
        <w:rPr>
          <w:rFonts w:ascii="Times New Roman" w:hAnsi="Times New Roman"/>
          <w:sz w:val="28"/>
          <w:szCs w:val="28"/>
        </w:rPr>
        <w:t xml:space="preserve">онтрольно-ревизионной комиссии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 xml:space="preserve"> решаются путем голосования.</w:t>
      </w:r>
    </w:p>
    <w:p w:rsidR="00092F39" w:rsidRPr="00E165C3" w:rsidRDefault="00092F39" w:rsidP="00CB54E7">
      <w:pPr>
        <w:spacing w:line="276" w:lineRule="auto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Порядок голосования (открытое или тайное) по всем вопросам определят в целом, или в каждом отдельном случае, делегаты, участники собрания, члены соответствующего коллегиального </w:t>
      </w:r>
      <w:r>
        <w:rPr>
          <w:rFonts w:ascii="Times New Roman" w:hAnsi="Times New Roman"/>
          <w:sz w:val="28"/>
          <w:szCs w:val="28"/>
        </w:rPr>
        <w:t>и/</w:t>
      </w:r>
      <w:r w:rsidRPr="00E653C6">
        <w:rPr>
          <w:rFonts w:ascii="Times New Roman" w:hAnsi="Times New Roman"/>
          <w:sz w:val="28"/>
          <w:szCs w:val="28"/>
        </w:rPr>
        <w:t xml:space="preserve">или контрольно-ревизионного органа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F39" w:rsidRPr="00533A97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533A97">
        <w:rPr>
          <w:rFonts w:ascii="Times New Roman" w:hAnsi="Times New Roman"/>
          <w:sz w:val="28"/>
          <w:szCs w:val="28"/>
        </w:rPr>
        <w:t xml:space="preserve">Заседания Правления, Президиума </w:t>
      </w:r>
      <w:r w:rsidRPr="00533A97">
        <w:rPr>
          <w:rFonts w:ascii="Times New Roman" w:hAnsi="Times New Roman"/>
          <w:spacing w:val="-4"/>
          <w:sz w:val="28"/>
          <w:szCs w:val="28"/>
        </w:rPr>
        <w:t>ЯРО ВОИ</w:t>
      </w:r>
      <w:r w:rsidRPr="00533A97">
        <w:rPr>
          <w:rFonts w:ascii="Times New Roman" w:hAnsi="Times New Roman"/>
          <w:sz w:val="28"/>
          <w:szCs w:val="28"/>
        </w:rPr>
        <w:t xml:space="preserve"> проводятся в форме совместного присутствия членов коллегиального органа.  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533A97">
        <w:rPr>
          <w:rFonts w:ascii="Times New Roman" w:hAnsi="Times New Roman"/>
          <w:sz w:val="28"/>
          <w:szCs w:val="28"/>
        </w:rPr>
        <w:t xml:space="preserve">Решения Правления, Президиума </w:t>
      </w:r>
      <w:r w:rsidRPr="00533A97">
        <w:rPr>
          <w:rFonts w:ascii="Times New Roman" w:hAnsi="Times New Roman"/>
          <w:spacing w:val="-4"/>
          <w:sz w:val="28"/>
          <w:szCs w:val="28"/>
        </w:rPr>
        <w:t>ЯРО ВОИ</w:t>
      </w:r>
      <w:r w:rsidRPr="00533A97">
        <w:rPr>
          <w:rFonts w:ascii="Times New Roman" w:hAnsi="Times New Roman"/>
          <w:sz w:val="28"/>
          <w:szCs w:val="28"/>
        </w:rPr>
        <w:t xml:space="preserve"> могут быть приняты без проведения заседания, посредством заочного </w:t>
      </w:r>
      <w:r w:rsidRPr="00E653C6">
        <w:rPr>
          <w:rFonts w:ascii="Times New Roman" w:hAnsi="Times New Roman"/>
          <w:sz w:val="28"/>
          <w:szCs w:val="28"/>
        </w:rPr>
        <w:t xml:space="preserve">голосования (опросным путем). Решение о проведении заочного голосования может быть принято соответственно </w:t>
      </w:r>
      <w:r>
        <w:rPr>
          <w:rFonts w:ascii="Times New Roman" w:hAnsi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ЯРО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sz w:val="28"/>
          <w:szCs w:val="28"/>
        </w:rPr>
        <w:t xml:space="preserve">Президиумом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 xml:space="preserve">,  Председателем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>. Порядок проведения заочного голосования определяется положением, утверждаемым Центральным правлением ВОИ.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F39" w:rsidRPr="00E165C3" w:rsidRDefault="00092F39" w:rsidP="00CB54E7">
      <w:pPr>
        <w:spacing w:line="276" w:lineRule="auto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Статья 63. Решения по всем вопросам, кроме специально оговоренных в настоящем Уставе, считаются принятыми, если за них проголосовало более половины делегатов  конференции, членов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равления,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резидиума, </w:t>
      </w:r>
      <w:r>
        <w:rPr>
          <w:rFonts w:ascii="Times New Roman" w:hAnsi="Times New Roman"/>
          <w:sz w:val="28"/>
          <w:szCs w:val="28"/>
        </w:rPr>
        <w:t>К</w:t>
      </w:r>
      <w:r w:rsidRPr="00E653C6">
        <w:rPr>
          <w:rFonts w:ascii="Times New Roman" w:hAnsi="Times New Roman"/>
          <w:sz w:val="28"/>
          <w:szCs w:val="28"/>
        </w:rPr>
        <w:t xml:space="preserve">онтрольно-ревизионной комиссии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Решения конференции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ЯРО ВОИ </w:t>
      </w:r>
      <w:r w:rsidRPr="00E653C6">
        <w:rPr>
          <w:rFonts w:ascii="Times New Roman" w:hAnsi="Times New Roman"/>
          <w:sz w:val="28"/>
          <w:szCs w:val="28"/>
        </w:rPr>
        <w:t>по вопросам исключительной компетенции конференции принимаются 3/5 голосов присутствующих делегатов.</w:t>
      </w:r>
    </w:p>
    <w:p w:rsidR="00092F39" w:rsidRPr="00533A97" w:rsidRDefault="00092F39" w:rsidP="00CB54E7">
      <w:pPr>
        <w:spacing w:line="276" w:lineRule="auto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Решение конференции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ЯРО ВОИ </w:t>
      </w:r>
      <w:r w:rsidRPr="00E653C6">
        <w:rPr>
          <w:rFonts w:ascii="Times New Roman" w:hAnsi="Times New Roman"/>
          <w:sz w:val="28"/>
          <w:szCs w:val="28"/>
        </w:rPr>
        <w:t xml:space="preserve">по вопросу избрания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редседателя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 xml:space="preserve"> более чем на два срока подряд, принимается ¾ голосов присутствующих на конференции  делегатов.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92F39" w:rsidRPr="00533A97" w:rsidRDefault="00092F39" w:rsidP="00CB54E7">
      <w:pPr>
        <w:spacing w:line="276" w:lineRule="auto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Решения коллегиальных органов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 xml:space="preserve"> оформляются в виде постановлений. На заседании коллегиальных органов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 xml:space="preserve"> ведется протокол. Протокол заседания подписывается лицом, председательствующим на заседании, и секретарем заседания. Постановление подписывается председательствующим на заседании. Председательствующим на заседаниях коллегиального органа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как правило,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редседатель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 xml:space="preserve">. В случае невозможности осуществления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редседателем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 xml:space="preserve"> функции председательствующего на заседании, он вправе </w:t>
      </w:r>
      <w:r>
        <w:rPr>
          <w:rFonts w:ascii="Times New Roman" w:hAnsi="Times New Roman"/>
          <w:sz w:val="28"/>
          <w:szCs w:val="28"/>
        </w:rPr>
        <w:t>предложить</w:t>
      </w:r>
      <w:r w:rsidRPr="00E653C6">
        <w:rPr>
          <w:rFonts w:ascii="Times New Roman" w:hAnsi="Times New Roman"/>
          <w:sz w:val="28"/>
          <w:szCs w:val="28"/>
        </w:rPr>
        <w:t xml:space="preserve"> председательствующего из числа членов </w:t>
      </w:r>
      <w:r>
        <w:rPr>
          <w:rFonts w:ascii="Times New Roman" w:hAnsi="Times New Roman"/>
          <w:sz w:val="28"/>
          <w:szCs w:val="28"/>
        </w:rPr>
        <w:t>выборных</w:t>
      </w:r>
      <w:r w:rsidRPr="00E653C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E653C6">
        <w:rPr>
          <w:rFonts w:ascii="Times New Roman" w:hAnsi="Times New Roman"/>
          <w:sz w:val="28"/>
          <w:szCs w:val="28"/>
        </w:rPr>
        <w:t xml:space="preserve">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 xml:space="preserve">. Секретарь заседания избирается на заседании коллегиального органа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92F39" w:rsidRPr="00533A97" w:rsidRDefault="00092F39" w:rsidP="00CB54E7">
      <w:pPr>
        <w:spacing w:line="276" w:lineRule="auto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Статья 64. Решения конференций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 xml:space="preserve"> вступают в силу после проверки и утверждения уполномоченным органом ВОИ соответствия процедуры принятия этих решений Уставу ВОИ и </w:t>
      </w:r>
      <w:r>
        <w:rPr>
          <w:rFonts w:ascii="Times New Roman" w:hAnsi="Times New Roman"/>
          <w:sz w:val="28"/>
          <w:szCs w:val="28"/>
        </w:rPr>
        <w:t>У</w:t>
      </w:r>
      <w:r w:rsidRPr="00E653C6">
        <w:rPr>
          <w:rFonts w:ascii="Times New Roman" w:hAnsi="Times New Roman"/>
          <w:sz w:val="28"/>
          <w:szCs w:val="28"/>
        </w:rPr>
        <w:t xml:space="preserve">ставу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strike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Решения и протоколы конференций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ЯРО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ВОИ</w:t>
      </w:r>
      <w:r w:rsidRPr="00E653C6">
        <w:rPr>
          <w:rFonts w:ascii="Times New Roman" w:hAnsi="Times New Roman"/>
          <w:sz w:val="28"/>
          <w:szCs w:val="28"/>
        </w:rPr>
        <w:t xml:space="preserve"> представляются для утверждения в уполномоченный орган ВОИ в течение 15 дней с момента проведения конференции.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92F39" w:rsidRPr="00533A97" w:rsidRDefault="00092F39" w:rsidP="00CB54E7">
      <w:pPr>
        <w:spacing w:line="276" w:lineRule="auto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В случае не утверждения протоколов конференций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 xml:space="preserve">, одновременно принимается решение о проведении повторной конференции  и назначении, при необходимости, временно исполняющего обязанности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редседателя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92F39" w:rsidRPr="00533A97" w:rsidRDefault="00092F39" w:rsidP="00CB54E7">
      <w:pPr>
        <w:spacing w:line="276" w:lineRule="auto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Статья 65. Решения о норме представительства и проекте повестки дня конференции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ЯРО ВОИ </w:t>
      </w:r>
      <w:r w:rsidRPr="00E653C6">
        <w:rPr>
          <w:rFonts w:ascii="Times New Roman" w:hAnsi="Times New Roman"/>
          <w:sz w:val="28"/>
          <w:szCs w:val="28"/>
        </w:rPr>
        <w:t xml:space="preserve">представляются для утверждения уполномоченному органу ВОИ не позднее 15 дней со дня принятия такого решения.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F39" w:rsidRPr="00E653C6" w:rsidRDefault="00092F39" w:rsidP="00CB54E7">
      <w:pPr>
        <w:spacing w:line="276" w:lineRule="auto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Статья 66.  Решения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равления,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резидиума,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редседателя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 xml:space="preserve"> могут быть обжалованы на предмет их соответствия уставным нормам в Президиум ВОИ. Решение последнего по оспариваемому вопросу должно быть принято на ближайшем, после поступления жалобы, заседании Президиума ВОИ. Решения могут быть обжалованы в порядке, установленном статьей 12 настоящего Устава.</w:t>
      </w:r>
    </w:p>
    <w:p w:rsidR="00092F39" w:rsidRPr="00533A97" w:rsidRDefault="00092F39" w:rsidP="00CB54E7">
      <w:pPr>
        <w:spacing w:line="276" w:lineRule="auto"/>
        <w:rPr>
          <w:rFonts w:ascii="Times New Roman" w:hAnsi="Times New Roman"/>
          <w:sz w:val="28"/>
          <w:szCs w:val="28"/>
        </w:rPr>
      </w:pPr>
      <w:r w:rsidRPr="00E653C6">
        <w:rPr>
          <w:rFonts w:ascii="Times New Roman" w:hAnsi="Times New Roman"/>
          <w:sz w:val="28"/>
          <w:szCs w:val="28"/>
        </w:rPr>
        <w:t xml:space="preserve">Статья 67. На конференции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ЯРО ВОИ </w:t>
      </w:r>
      <w:r w:rsidRPr="00E653C6">
        <w:rPr>
          <w:rFonts w:ascii="Times New Roman" w:hAnsi="Times New Roman"/>
          <w:sz w:val="28"/>
          <w:szCs w:val="28"/>
        </w:rPr>
        <w:t>председательствует делегат конференции либо представитель вышестоящего выборного органа ВОИ по решению конференции.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Default="00092F39" w:rsidP="00533A97">
      <w:pPr>
        <w:tabs>
          <w:tab w:val="left" w:pos="1276"/>
        </w:tabs>
        <w:suppressAutoHyphens/>
        <w:spacing w:line="276" w:lineRule="auto"/>
        <w:contextualSpacing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E309A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VIII</w:t>
      </w:r>
      <w:r w:rsidRPr="00BE309A">
        <w:rPr>
          <w:rFonts w:ascii="Times New Roman" w:hAnsi="Times New Roman"/>
          <w:color w:val="000000"/>
          <w:spacing w:val="-4"/>
          <w:sz w:val="28"/>
          <w:szCs w:val="28"/>
        </w:rPr>
        <w:t xml:space="preserve">. ИМУЩЕСТВО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ЯРО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ВОИ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spacing w:line="276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68. ЯРО ВОИ </w:t>
      </w:r>
      <w:r w:rsidRPr="00E653C6">
        <w:rPr>
          <w:rFonts w:ascii="Times New Roman" w:hAnsi="Times New Roman"/>
          <w:sz w:val="28"/>
          <w:szCs w:val="28"/>
        </w:rPr>
        <w:t xml:space="preserve">имеет имущество на праве собственности или на иных правах, предусмотренных законодательством Российской Федерации, и использует это имущество для достижения целей, предусмотренных в Уставе ВОИ, </w:t>
      </w:r>
      <w:r>
        <w:rPr>
          <w:rFonts w:ascii="Times New Roman" w:hAnsi="Times New Roman"/>
          <w:sz w:val="28"/>
          <w:szCs w:val="28"/>
        </w:rPr>
        <w:t>У</w:t>
      </w:r>
      <w:r w:rsidRPr="00E653C6">
        <w:rPr>
          <w:rFonts w:ascii="Times New Roman" w:hAnsi="Times New Roman"/>
          <w:sz w:val="28"/>
          <w:szCs w:val="28"/>
        </w:rPr>
        <w:t xml:space="preserve">ставе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 xml:space="preserve">.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69. Во владении, пользовании и распоряжении ЯРО ВОИ могут находиться земельные участки, здания, строения, сооружения, помещения,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ЯРО ВОИ, указанной в Уставе ВОИ,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Уставе ЯРО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ВОИ. В собственности ЯРО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ВОИ могут также находиться учреждения, издательства, средства массовой информации, создаваемые и приобретаемые за счет средств ЯРО ВОИ в соответствии с уставными целями.  </w:t>
      </w:r>
      <w:r>
        <w:rPr>
          <w:rFonts w:ascii="Times New Roman" w:hAnsi="Times New Roman"/>
          <w:sz w:val="28"/>
          <w:szCs w:val="28"/>
        </w:rPr>
        <w:t>Отчуждение имущества</w:t>
      </w:r>
      <w:r w:rsidRPr="00E653C6">
        <w:rPr>
          <w:rFonts w:ascii="Times New Roman" w:hAnsi="Times New Roman"/>
          <w:sz w:val="28"/>
          <w:szCs w:val="28"/>
        </w:rPr>
        <w:t xml:space="preserve">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ВОИ </w:t>
      </w:r>
      <w:r w:rsidRPr="00E653C6">
        <w:rPr>
          <w:rFonts w:ascii="Times New Roman" w:hAnsi="Times New Roman"/>
          <w:sz w:val="28"/>
          <w:szCs w:val="28"/>
        </w:rPr>
        <w:t xml:space="preserve">производится в порядке, установленном Центральным правлением ВОИ и решением </w:t>
      </w:r>
      <w:r>
        <w:rPr>
          <w:rFonts w:ascii="Times New Roman" w:hAnsi="Times New Roman"/>
          <w:sz w:val="28"/>
          <w:szCs w:val="28"/>
        </w:rPr>
        <w:t>П</w:t>
      </w:r>
      <w:r w:rsidRPr="00E653C6">
        <w:rPr>
          <w:rFonts w:ascii="Times New Roman" w:hAnsi="Times New Roman"/>
          <w:sz w:val="28"/>
          <w:szCs w:val="28"/>
        </w:rPr>
        <w:t xml:space="preserve">равления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E653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70. ЯРО ВОИ обладает правом собственности на результаты своей трудовой, интеллектуальной деятельности, в том числе на соответствующую информацию, а также на приравненные к этим результатам средства индивидуализации ЯРО ВОИ, </w:t>
      </w:r>
      <w:r w:rsidRPr="007923AE">
        <w:rPr>
          <w:rFonts w:ascii="Times New Roman" w:hAnsi="Times New Roman"/>
          <w:spacing w:val="-4"/>
          <w:sz w:val="28"/>
          <w:szCs w:val="28"/>
        </w:rPr>
        <w:t>индивидуализации ее продукции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, выполняемых ею работ и услуг (товарный знак, знак обслуживания и т.п.), зарегистрированные в установленном порядке.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 71. Имущество и средства ЯРО ВОИ формируются из следующих источников: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 государственных и муниципальных целевых средств;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добровольных взносов, дарений и пожертвований юридических и физических лиц, в том числе иностранных;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поступлений от приносящей доход деятельности;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доходов от участия в коммерческих и некоммерческих организациях, доходов от акций и других ценных бумаг, иной финансовой деятельности;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 доходов от гражданско-правовых сделок;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поступлений от проводимых аукционов, выставок, лекций, спортивных и иных мероприятий;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 поступлений от благотворительных акций;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других источников поступлений, не запрещенных законодательством Российской Федерации.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В собственность ЯРО ВОИ, если это предусмотрено законодательством Российской Федерации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или Республики Саха (Якутия)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, может быть передано имущество, находящееся в государственной или муниципальной собственности.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 72. Поступ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ления от приносящей доход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деятельности ЯРО ВОИ не подлежат перераспределению между членами 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B58B8">
        <w:rPr>
          <w:rFonts w:ascii="Times New Roman" w:hAnsi="Times New Roman"/>
          <w:b/>
          <w:color w:val="000000"/>
          <w:spacing w:val="-4"/>
          <w:sz w:val="28"/>
          <w:szCs w:val="28"/>
        </w:rPr>
        <w:t>и должны использоваться только для достижения Уставных целей организации, а также для благотворительных целей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. Каждый отдельный член ВОИ не имеет права собственности на долю имущества, принадлежащего ЯРО ВОИ. Члены ВОИ не сохраняют прав на переданное ими в собственность ЯРО ВОИ имущество, в том числе на вступительные и членские взносы. Члены 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не отвечают по обязательствам </w:t>
      </w:r>
      <w:r w:rsidRPr="007923AE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ВОИ,  а ЯРО ВОИ не отвечает по обязательствам своих членов.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 73. Средства могут расходоваться по следующим направлениям: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 реализация социальных программ и организационное развитие ЯРО ВОИ;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финансирование работ привлеченных организаций по проблемам инвалидов;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создание и развитие, включая инвестиции, материально-технической базы ЯРО ООО ВОИ;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развитие деятельности, приносящей доход, с целью получения средств, необходимых для достижения уставных целей ВОИ, ЯРО ВОИ;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 оказание материальной, финансовой, информационной, правовой и иной помощи инвалидам и организациям ВОИ;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-  проведение культурно-массовых, спортивных, организационных и иных мероприятий;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- на оплату труда привлеченных специалистов и содержание штатного аппарата ЯРО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ООО ВОИ;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- развитие связей и контактов по проблемам инвалидов;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- другие направления, не противоречащие настоящему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ставу ЯРО ВОИ и законодательству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Республики Саха (Якутия) и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Российской Федерации.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 74. ЯРО ВОИ от своего имени приобретает имущественные и неимущественные права, несет обязанности,  отвечает по своим обязательствам всем имуществом, находящимся в ее собственности.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75. Собственность ВОИ, переданная в пользование ЯРО ВОИ, не может быть использована иначе, чем указано в договоре, на основании которого это имущество было передано.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76. Для обеспечения совместных нужд и программ местные организации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 производят ежеквартальные отчисления на расчетный счет ЯРО ВОИ, ЯРО ВОИ производит ежеквартальные отчисления на расчетный счет ВОИ.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Перечисления производятся в размере 10% от дохода организации в соответствии с положением, утверждаемым Центральным правлением ВОИ.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 77. ЯРО ВОИ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может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осуществлять приносящую доход деятельность без учреждения других юридических лиц и через учреждение юридических лиц в форме коммерческих и некоммерческих организаций и учреждений ЯРО ВОИ.</w:t>
      </w:r>
    </w:p>
    <w:p w:rsidR="00092F39" w:rsidRPr="00E653C6" w:rsidRDefault="00092F39" w:rsidP="00CB54E7">
      <w:pPr>
        <w:tabs>
          <w:tab w:val="left" w:pos="284"/>
        </w:tabs>
        <w:spacing w:line="276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Pr="007923AE" w:rsidRDefault="00092F39" w:rsidP="007923AE">
      <w:pPr>
        <w:pStyle w:val="ListParagraph"/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923AE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IX</w:t>
      </w:r>
      <w:r w:rsidRPr="007923AE">
        <w:rPr>
          <w:rFonts w:ascii="Times New Roman" w:hAnsi="Times New Roman"/>
          <w:color w:val="000000"/>
          <w:spacing w:val="-4"/>
          <w:sz w:val="28"/>
          <w:szCs w:val="28"/>
        </w:rPr>
        <w:t>. РЕОРГАНИЗАЦИЯ, ЛИКВИДАЦИЯ</w:t>
      </w:r>
    </w:p>
    <w:p w:rsidR="00092F39" w:rsidRDefault="00092F39" w:rsidP="007923AE">
      <w:pPr>
        <w:pStyle w:val="ListParagraph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ВОИ</w:t>
      </w:r>
    </w:p>
    <w:p w:rsidR="00092F39" w:rsidRPr="007923AE" w:rsidRDefault="00092F39" w:rsidP="007923AE">
      <w:pPr>
        <w:pStyle w:val="ListParagraph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 78. Реорганизация ЯРО ВОИ производится в случае изменения административно-территориального деления Российской Федерации по решению конференции ЯРО ВОИ, которая должна быть проведена не позднее 6 месяцев после произошедших изменений.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 79. При реорганизации ЯРО ВОИ имущественные права и обязательства переходят к правопреемнику (правопреемникам) в структуре ВОИ в порядке и на условиях, определяемых в передаточном акте, который утверждается конференцией ЯРО ВОИ.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80. В целях сохранения имущества ВОИ передаточный акт реорганизуемой ЯРО ВОИ согласуется Президиумом ВОИ до утверждения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конференцией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ВОИ, принявш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ей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 решение о реорганизации.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81. Решение о ликвидации ЯРО ВОИ принимается на конференции ЯРО ВОИ, если за него проголосовало не менее 3/5 присутствующих делегатов.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 82. Вопрос о ликвидации ЯРО ВОИ может быть поставлен по инициативе Центрального правления ВОИ,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равления ЯРО ВОИ или не менее 1/3 местных организаций ЯРО ВОИ.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 xml:space="preserve">В последнем случае вопрос о ликвидации должен быть предварительно обсужден на конференциях (общих собраниях)  всех местных организаций ЯРО ВОИ и по нему должно быть принято соответствующее решение этих конференций (общих собраний).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 83. Конференция ЯРО ВОИ при принятии решения о ликвидации назначает ликвидационную комиссию в составе трех человек и устанавливает порядок и сроки ликвидации.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 84. В состав комиссии ликвидируемой ЯРО ВОИ входит полномочный представитель Центрального правления ВОИ,  назначенный Президиумом ВОИ.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E653C6" w:rsidRDefault="00092F39" w:rsidP="00CB54E7">
      <w:pPr>
        <w:pStyle w:val="ListParagraph"/>
        <w:tabs>
          <w:tab w:val="left" w:pos="284"/>
        </w:tabs>
        <w:spacing w:line="276" w:lineRule="auto"/>
        <w:ind w:left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 85. В целях сохранения имущества ЯРО ВОИ имущество ликвидируемой ЯРО ВОИ, оставшееся после удовлетворения требований кредиторов, переходит к Центральному правлению ВОИ в порядке и сроки, устанавливаемом решением конференции ЯРО ВОИ.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Default="00092F39" w:rsidP="00CB54E7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Статья 86. Решение об использовании имущества ЯРО ВОИ публикуется ликвидационной комиссией в печати. Документы ЯРО ВОИ по личному составу штатного аппарата ЯРО ВОИ, после завершения процедуры ликвидации передаются на хранение в установленном порядке в государственный архив.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</w:t>
      </w:r>
    </w:p>
    <w:p w:rsidR="00092F39" w:rsidRDefault="00092F39" w:rsidP="00B67E1B">
      <w:pPr>
        <w:suppressAutoHyphens/>
        <w:spacing w:line="276" w:lineRule="auto"/>
        <w:ind w:firstLine="0"/>
        <w:contextualSpacing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2F39" w:rsidRDefault="00092F39" w:rsidP="00B67E1B">
      <w:pPr>
        <w:suppressAutoHyphens/>
        <w:spacing w:line="276" w:lineRule="auto"/>
        <w:ind w:firstLine="0"/>
        <w:contextualSpacing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75B1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X</w:t>
      </w:r>
      <w:r w:rsidRPr="007275B1">
        <w:rPr>
          <w:rFonts w:ascii="Times New Roman" w:hAnsi="Times New Roman"/>
          <w:color w:val="000000"/>
          <w:spacing w:val="-4"/>
          <w:sz w:val="28"/>
          <w:szCs w:val="28"/>
        </w:rPr>
        <w:t xml:space="preserve">. ПОРЯДОК ВНЕСЕНИЯ ИЗМЕНЕНИЙ И ДОПОЛНЕНИЙ В </w:t>
      </w:r>
    </w:p>
    <w:p w:rsidR="00092F39" w:rsidRPr="007275B1" w:rsidRDefault="00092F39" w:rsidP="00B67E1B">
      <w:pPr>
        <w:suppressAutoHyphens/>
        <w:spacing w:line="276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7275B1">
        <w:rPr>
          <w:rFonts w:ascii="Times New Roman" w:hAnsi="Times New Roman"/>
          <w:color w:val="000000"/>
          <w:spacing w:val="-4"/>
          <w:sz w:val="28"/>
          <w:szCs w:val="28"/>
        </w:rPr>
        <w:t xml:space="preserve">УСТАВ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ООО ВОИ</w:t>
      </w:r>
    </w:p>
    <w:p w:rsidR="00092F39" w:rsidRPr="007275B1" w:rsidRDefault="00092F39" w:rsidP="00B67E1B">
      <w:pPr>
        <w:tabs>
          <w:tab w:val="left" w:pos="284"/>
        </w:tabs>
        <w:suppressAutoHyphens/>
        <w:spacing w:line="276" w:lineRule="auto"/>
        <w:ind w:left="709" w:firstLine="0"/>
        <w:contextualSpacing/>
        <w:jc w:val="left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92F39" w:rsidRPr="007275B1" w:rsidRDefault="00092F39" w:rsidP="00B67E1B">
      <w:pPr>
        <w:tabs>
          <w:tab w:val="left" w:pos="284"/>
        </w:tabs>
        <w:suppressAutoHyphens/>
        <w:spacing w:line="276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75B1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87. Внесение изменений и дополнений в устав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7275B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производится на основании решения конференции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7275B1">
        <w:rPr>
          <w:rFonts w:ascii="Times New Roman" w:hAnsi="Times New Roman"/>
          <w:sz w:val="28"/>
          <w:szCs w:val="28"/>
        </w:rPr>
        <w:t>,</w:t>
      </w:r>
      <w:r w:rsidRPr="007275B1">
        <w:rPr>
          <w:rFonts w:ascii="Times New Roman" w:hAnsi="Times New Roman"/>
          <w:color w:val="000000"/>
          <w:spacing w:val="-4"/>
          <w:sz w:val="28"/>
          <w:szCs w:val="28"/>
        </w:rPr>
        <w:t xml:space="preserve"> в порядке и на условиях, определяемых законодательством Российской Федерации.</w:t>
      </w:r>
    </w:p>
    <w:p w:rsidR="00092F39" w:rsidRPr="007275B1" w:rsidRDefault="00092F39" w:rsidP="00B67E1B">
      <w:pPr>
        <w:suppressAutoHyphens/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75B1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Статья 88. Решение о внесении изменений в Устав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7275B1">
        <w:rPr>
          <w:rFonts w:ascii="Times New Roman" w:hAnsi="Times New Roman"/>
          <w:sz w:val="28"/>
          <w:szCs w:val="28"/>
        </w:rPr>
        <w:t xml:space="preserve"> считается </w:t>
      </w:r>
      <w:r w:rsidRPr="007275B1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принятым, если за него проголосовало не менее 3/5 присутствующих делегатов конференции </w:t>
      </w:r>
      <w:r w:rsidRPr="00E653C6">
        <w:rPr>
          <w:rFonts w:ascii="Times New Roman" w:hAnsi="Times New Roman"/>
          <w:color w:val="000000"/>
          <w:spacing w:val="-4"/>
          <w:sz w:val="28"/>
          <w:szCs w:val="28"/>
        </w:rPr>
        <w:t>ЯРО ВОИ</w:t>
      </w:r>
      <w:r w:rsidRPr="007275B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92F39" w:rsidRPr="00E653C6" w:rsidRDefault="00092F39" w:rsidP="00CB54E7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  </w:t>
      </w:r>
    </w:p>
    <w:sectPr w:rsidR="00092F39" w:rsidRPr="00E653C6" w:rsidSect="00033FF3">
      <w:footerReference w:type="default" r:id="rId7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39" w:rsidRDefault="00092F39" w:rsidP="005A4AFC">
      <w:r>
        <w:separator/>
      </w:r>
    </w:p>
  </w:endnote>
  <w:endnote w:type="continuationSeparator" w:id="0">
    <w:p w:rsidR="00092F39" w:rsidRDefault="00092F39" w:rsidP="005A4AFC">
      <w:r>
        <w:continuationSeparator/>
      </w:r>
    </w:p>
  </w:endnote>
  <w:endnote w:type="continuationNotice" w:id="1">
    <w:p w:rsidR="00092F39" w:rsidRDefault="00092F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9" w:rsidRDefault="00092F39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092F39" w:rsidRDefault="00092F39" w:rsidP="00B35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39" w:rsidRDefault="00092F39" w:rsidP="005A4AFC">
      <w:r>
        <w:separator/>
      </w:r>
    </w:p>
  </w:footnote>
  <w:footnote w:type="continuationSeparator" w:id="0">
    <w:p w:rsidR="00092F39" w:rsidRDefault="00092F39" w:rsidP="005A4AFC">
      <w:r>
        <w:continuationSeparator/>
      </w:r>
    </w:p>
  </w:footnote>
  <w:footnote w:type="continuationNotice" w:id="1">
    <w:p w:rsidR="00092F39" w:rsidRDefault="00092F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2D2"/>
    <w:multiLevelType w:val="multilevel"/>
    <w:tmpl w:val="E82C926A"/>
    <w:lvl w:ilvl="0">
      <w:start w:val="44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</w:rPr>
    </w:lvl>
  </w:abstractNum>
  <w:abstractNum w:abstractNumId="1">
    <w:nsid w:val="1F8563C0"/>
    <w:multiLevelType w:val="multilevel"/>
    <w:tmpl w:val="05A25720"/>
    <w:lvl w:ilvl="0">
      <w:start w:val="3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44062BC"/>
    <w:multiLevelType w:val="multilevel"/>
    <w:tmpl w:val="3D1A6D30"/>
    <w:lvl w:ilvl="0">
      <w:start w:val="5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249E76E0"/>
    <w:multiLevelType w:val="multilevel"/>
    <w:tmpl w:val="4B963308"/>
    <w:lvl w:ilvl="0">
      <w:start w:val="17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27CF72ED"/>
    <w:multiLevelType w:val="multilevel"/>
    <w:tmpl w:val="C8D2B7B0"/>
    <w:lvl w:ilvl="0">
      <w:start w:val="4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28D36C65"/>
    <w:multiLevelType w:val="multilevel"/>
    <w:tmpl w:val="9DB6EDF0"/>
    <w:lvl w:ilvl="0">
      <w:start w:val="3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28DC4992"/>
    <w:multiLevelType w:val="multilevel"/>
    <w:tmpl w:val="048E16C0"/>
    <w:lvl w:ilvl="0">
      <w:start w:val="3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2B616047"/>
    <w:multiLevelType w:val="hybridMultilevel"/>
    <w:tmpl w:val="7BCE223C"/>
    <w:lvl w:ilvl="0" w:tplc="D672837A">
      <w:start w:val="5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1E1BD3"/>
    <w:multiLevelType w:val="multilevel"/>
    <w:tmpl w:val="5EC63BCC"/>
    <w:lvl w:ilvl="0">
      <w:start w:val="35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32477DA2"/>
    <w:multiLevelType w:val="multilevel"/>
    <w:tmpl w:val="90D01FC6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341124E6"/>
    <w:multiLevelType w:val="hybridMultilevel"/>
    <w:tmpl w:val="A90E0EC0"/>
    <w:lvl w:ilvl="0" w:tplc="5076524E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B827E1"/>
    <w:multiLevelType w:val="hybridMultilevel"/>
    <w:tmpl w:val="27AE851E"/>
    <w:lvl w:ilvl="0" w:tplc="0E4CD79E">
      <w:start w:val="6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2350FC"/>
    <w:multiLevelType w:val="multilevel"/>
    <w:tmpl w:val="12C09694"/>
    <w:lvl w:ilvl="0">
      <w:start w:val="26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3">
    <w:nsid w:val="385F5544"/>
    <w:multiLevelType w:val="hybridMultilevel"/>
    <w:tmpl w:val="40101474"/>
    <w:lvl w:ilvl="0" w:tplc="AAAE600C">
      <w:start w:val="39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A5216AE"/>
    <w:multiLevelType w:val="multilevel"/>
    <w:tmpl w:val="6A04952C"/>
    <w:lvl w:ilvl="0">
      <w:start w:val="3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3F502EBD"/>
    <w:multiLevelType w:val="hybridMultilevel"/>
    <w:tmpl w:val="53BA8364"/>
    <w:lvl w:ilvl="0" w:tplc="481A9400">
      <w:start w:val="2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E44D12"/>
    <w:multiLevelType w:val="hybridMultilevel"/>
    <w:tmpl w:val="437A217C"/>
    <w:lvl w:ilvl="0" w:tplc="FC1C680E">
      <w:start w:val="4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18420AE"/>
    <w:multiLevelType w:val="multilevel"/>
    <w:tmpl w:val="FA7E3A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8">
    <w:nsid w:val="497B43E2"/>
    <w:multiLevelType w:val="hybridMultilevel"/>
    <w:tmpl w:val="86502BEE"/>
    <w:lvl w:ilvl="0" w:tplc="234A32DC">
      <w:start w:val="50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DD07B32"/>
    <w:multiLevelType w:val="multilevel"/>
    <w:tmpl w:val="19287440"/>
    <w:lvl w:ilvl="0">
      <w:start w:val="4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52A70902"/>
    <w:multiLevelType w:val="hybridMultilevel"/>
    <w:tmpl w:val="861EBE5A"/>
    <w:lvl w:ilvl="0" w:tplc="2FE6F9D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E55322"/>
    <w:multiLevelType w:val="multilevel"/>
    <w:tmpl w:val="FA32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F72892"/>
    <w:multiLevelType w:val="hybridMultilevel"/>
    <w:tmpl w:val="40208EB6"/>
    <w:lvl w:ilvl="0" w:tplc="39142A78">
      <w:start w:val="7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6A278A"/>
    <w:multiLevelType w:val="multilevel"/>
    <w:tmpl w:val="0BDC48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>
    <w:nsid w:val="72F329E7"/>
    <w:multiLevelType w:val="hybridMultilevel"/>
    <w:tmpl w:val="F7B8DD86"/>
    <w:lvl w:ilvl="0" w:tplc="0F6E4A7C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DD1652"/>
    <w:multiLevelType w:val="multilevel"/>
    <w:tmpl w:val="F7786212"/>
    <w:lvl w:ilvl="0">
      <w:start w:val="35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6">
    <w:nsid w:val="7EC06112"/>
    <w:multiLevelType w:val="multilevel"/>
    <w:tmpl w:val="FF949C98"/>
    <w:lvl w:ilvl="0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>
    <w:nsid w:val="7F5238A8"/>
    <w:multiLevelType w:val="multilevel"/>
    <w:tmpl w:val="CFF6C618"/>
    <w:lvl w:ilvl="0">
      <w:start w:val="26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23"/>
  </w:num>
  <w:num w:numId="5">
    <w:abstractNumId w:val="17"/>
  </w:num>
  <w:num w:numId="6">
    <w:abstractNumId w:val="10"/>
  </w:num>
  <w:num w:numId="7">
    <w:abstractNumId w:val="16"/>
  </w:num>
  <w:num w:numId="8">
    <w:abstractNumId w:val="1"/>
  </w:num>
  <w:num w:numId="9">
    <w:abstractNumId w:val="14"/>
  </w:num>
  <w:num w:numId="10">
    <w:abstractNumId w:val="19"/>
  </w:num>
  <w:num w:numId="11">
    <w:abstractNumId w:val="6"/>
  </w:num>
  <w:num w:numId="12">
    <w:abstractNumId w:val="5"/>
  </w:num>
  <w:num w:numId="13">
    <w:abstractNumId w:val="25"/>
  </w:num>
  <w:num w:numId="14">
    <w:abstractNumId w:val="7"/>
  </w:num>
  <w:num w:numId="15">
    <w:abstractNumId w:val="11"/>
  </w:num>
  <w:num w:numId="16">
    <w:abstractNumId w:val="22"/>
  </w:num>
  <w:num w:numId="17">
    <w:abstractNumId w:val="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2"/>
  </w:num>
  <w:num w:numId="24">
    <w:abstractNumId w:val="26"/>
  </w:num>
  <w:num w:numId="25">
    <w:abstractNumId w:val="3"/>
  </w:num>
  <w:num w:numId="26">
    <w:abstractNumId w:val="27"/>
  </w:num>
  <w:num w:numId="27">
    <w:abstractNumId w:val="12"/>
  </w:num>
  <w:num w:numId="28">
    <w:abstractNumId w:val="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9B5"/>
    <w:rsid w:val="0000683E"/>
    <w:rsid w:val="00006D05"/>
    <w:rsid w:val="00006F19"/>
    <w:rsid w:val="00015D4B"/>
    <w:rsid w:val="00016C86"/>
    <w:rsid w:val="00027F7C"/>
    <w:rsid w:val="00033FF3"/>
    <w:rsid w:val="00036267"/>
    <w:rsid w:val="00045797"/>
    <w:rsid w:val="00050E09"/>
    <w:rsid w:val="000656EC"/>
    <w:rsid w:val="0006602B"/>
    <w:rsid w:val="00073A1B"/>
    <w:rsid w:val="000907F3"/>
    <w:rsid w:val="00092F39"/>
    <w:rsid w:val="000977B5"/>
    <w:rsid w:val="000B662C"/>
    <w:rsid w:val="000E6D6B"/>
    <w:rsid w:val="000E74EA"/>
    <w:rsid w:val="000F2A68"/>
    <w:rsid w:val="000F3DAE"/>
    <w:rsid w:val="000F716C"/>
    <w:rsid w:val="00114A9E"/>
    <w:rsid w:val="00124322"/>
    <w:rsid w:val="0012520B"/>
    <w:rsid w:val="00125BE2"/>
    <w:rsid w:val="001579E5"/>
    <w:rsid w:val="00163CEA"/>
    <w:rsid w:val="0017259D"/>
    <w:rsid w:val="00174024"/>
    <w:rsid w:val="00176D6F"/>
    <w:rsid w:val="0018086F"/>
    <w:rsid w:val="001822FA"/>
    <w:rsid w:val="00196FA2"/>
    <w:rsid w:val="001A3B0A"/>
    <w:rsid w:val="001B2924"/>
    <w:rsid w:val="001B7273"/>
    <w:rsid w:val="001C0BFA"/>
    <w:rsid w:val="001C3C0A"/>
    <w:rsid w:val="001C5AF5"/>
    <w:rsid w:val="001D27A0"/>
    <w:rsid w:val="001D31CF"/>
    <w:rsid w:val="001E0566"/>
    <w:rsid w:val="00210322"/>
    <w:rsid w:val="00231F65"/>
    <w:rsid w:val="00240069"/>
    <w:rsid w:val="00243C6F"/>
    <w:rsid w:val="002551FF"/>
    <w:rsid w:val="00257D90"/>
    <w:rsid w:val="00262E04"/>
    <w:rsid w:val="00271BA0"/>
    <w:rsid w:val="002720DA"/>
    <w:rsid w:val="00276022"/>
    <w:rsid w:val="002772D5"/>
    <w:rsid w:val="002858BF"/>
    <w:rsid w:val="00291A6C"/>
    <w:rsid w:val="00292B19"/>
    <w:rsid w:val="00295D5B"/>
    <w:rsid w:val="002A66E3"/>
    <w:rsid w:val="002B02AA"/>
    <w:rsid w:val="002B4F50"/>
    <w:rsid w:val="002C547B"/>
    <w:rsid w:val="002D3CC1"/>
    <w:rsid w:val="002F17C0"/>
    <w:rsid w:val="002F2FDB"/>
    <w:rsid w:val="00322042"/>
    <w:rsid w:val="00322A4C"/>
    <w:rsid w:val="00326351"/>
    <w:rsid w:val="00326597"/>
    <w:rsid w:val="0033126D"/>
    <w:rsid w:val="003331C2"/>
    <w:rsid w:val="00340AE4"/>
    <w:rsid w:val="00344976"/>
    <w:rsid w:val="0034691C"/>
    <w:rsid w:val="00350CAF"/>
    <w:rsid w:val="00354F0F"/>
    <w:rsid w:val="00360A48"/>
    <w:rsid w:val="00386E27"/>
    <w:rsid w:val="0039118E"/>
    <w:rsid w:val="00391E9E"/>
    <w:rsid w:val="003963D3"/>
    <w:rsid w:val="003A2BBF"/>
    <w:rsid w:val="003A5906"/>
    <w:rsid w:val="003C3D50"/>
    <w:rsid w:val="003C7915"/>
    <w:rsid w:val="003D3C91"/>
    <w:rsid w:val="003E602A"/>
    <w:rsid w:val="004073A2"/>
    <w:rsid w:val="00417AF3"/>
    <w:rsid w:val="00417BC6"/>
    <w:rsid w:val="00421534"/>
    <w:rsid w:val="0042189A"/>
    <w:rsid w:val="004219B5"/>
    <w:rsid w:val="004278FC"/>
    <w:rsid w:val="00430FEF"/>
    <w:rsid w:val="004341FB"/>
    <w:rsid w:val="004414B4"/>
    <w:rsid w:val="0044313E"/>
    <w:rsid w:val="00450170"/>
    <w:rsid w:val="00450640"/>
    <w:rsid w:val="0047185A"/>
    <w:rsid w:val="00473EDD"/>
    <w:rsid w:val="00481E41"/>
    <w:rsid w:val="004979BB"/>
    <w:rsid w:val="004B2EC0"/>
    <w:rsid w:val="004C3478"/>
    <w:rsid w:val="004C4AB7"/>
    <w:rsid w:val="004C7A64"/>
    <w:rsid w:val="004D4B0E"/>
    <w:rsid w:val="004E311B"/>
    <w:rsid w:val="004E7E74"/>
    <w:rsid w:val="004F346B"/>
    <w:rsid w:val="00503930"/>
    <w:rsid w:val="005042DC"/>
    <w:rsid w:val="005047F7"/>
    <w:rsid w:val="005048D6"/>
    <w:rsid w:val="00512563"/>
    <w:rsid w:val="00522CA0"/>
    <w:rsid w:val="00523403"/>
    <w:rsid w:val="00533840"/>
    <w:rsid w:val="00533A97"/>
    <w:rsid w:val="005459BC"/>
    <w:rsid w:val="0054611B"/>
    <w:rsid w:val="00546D19"/>
    <w:rsid w:val="00555427"/>
    <w:rsid w:val="00560BAE"/>
    <w:rsid w:val="005663BB"/>
    <w:rsid w:val="00575AD8"/>
    <w:rsid w:val="00583DC2"/>
    <w:rsid w:val="005919F9"/>
    <w:rsid w:val="005945F5"/>
    <w:rsid w:val="005A4AFC"/>
    <w:rsid w:val="005B0539"/>
    <w:rsid w:val="005B5384"/>
    <w:rsid w:val="005B58B8"/>
    <w:rsid w:val="005B6EBA"/>
    <w:rsid w:val="005C5D1F"/>
    <w:rsid w:val="005E3E38"/>
    <w:rsid w:val="005F00F8"/>
    <w:rsid w:val="005F0894"/>
    <w:rsid w:val="005F5CE7"/>
    <w:rsid w:val="005F6374"/>
    <w:rsid w:val="006112EC"/>
    <w:rsid w:val="00616178"/>
    <w:rsid w:val="00620A19"/>
    <w:rsid w:val="00624BBE"/>
    <w:rsid w:val="00635F69"/>
    <w:rsid w:val="00640388"/>
    <w:rsid w:val="006473B6"/>
    <w:rsid w:val="006512A2"/>
    <w:rsid w:val="006556C7"/>
    <w:rsid w:val="006557D8"/>
    <w:rsid w:val="00661500"/>
    <w:rsid w:val="00673924"/>
    <w:rsid w:val="00674CBC"/>
    <w:rsid w:val="006761D1"/>
    <w:rsid w:val="006875E3"/>
    <w:rsid w:val="00696385"/>
    <w:rsid w:val="006B1F38"/>
    <w:rsid w:val="006B3098"/>
    <w:rsid w:val="006B30C1"/>
    <w:rsid w:val="006B54D4"/>
    <w:rsid w:val="006B6009"/>
    <w:rsid w:val="006C5AAC"/>
    <w:rsid w:val="006D772C"/>
    <w:rsid w:val="006E404F"/>
    <w:rsid w:val="006F421A"/>
    <w:rsid w:val="007140CA"/>
    <w:rsid w:val="007154F1"/>
    <w:rsid w:val="00717A79"/>
    <w:rsid w:val="00722B2D"/>
    <w:rsid w:val="007275B1"/>
    <w:rsid w:val="00731C39"/>
    <w:rsid w:val="007423E8"/>
    <w:rsid w:val="007432E5"/>
    <w:rsid w:val="007465E8"/>
    <w:rsid w:val="00760C09"/>
    <w:rsid w:val="0076265F"/>
    <w:rsid w:val="00780365"/>
    <w:rsid w:val="00782A23"/>
    <w:rsid w:val="007843DB"/>
    <w:rsid w:val="00786E4E"/>
    <w:rsid w:val="00791D70"/>
    <w:rsid w:val="007923AE"/>
    <w:rsid w:val="00796286"/>
    <w:rsid w:val="007A6D0C"/>
    <w:rsid w:val="007C6079"/>
    <w:rsid w:val="007C63EF"/>
    <w:rsid w:val="007D1056"/>
    <w:rsid w:val="007D4537"/>
    <w:rsid w:val="007E6FAC"/>
    <w:rsid w:val="007F5463"/>
    <w:rsid w:val="008046B4"/>
    <w:rsid w:val="008072C0"/>
    <w:rsid w:val="00821137"/>
    <w:rsid w:val="008219B8"/>
    <w:rsid w:val="00822D68"/>
    <w:rsid w:val="00832721"/>
    <w:rsid w:val="00854436"/>
    <w:rsid w:val="00855903"/>
    <w:rsid w:val="0085629C"/>
    <w:rsid w:val="00861736"/>
    <w:rsid w:val="00865C8C"/>
    <w:rsid w:val="008854A3"/>
    <w:rsid w:val="00895AFA"/>
    <w:rsid w:val="008E73B0"/>
    <w:rsid w:val="00902F93"/>
    <w:rsid w:val="00910E72"/>
    <w:rsid w:val="00911F0C"/>
    <w:rsid w:val="00917B53"/>
    <w:rsid w:val="009263B7"/>
    <w:rsid w:val="00940C77"/>
    <w:rsid w:val="0094255B"/>
    <w:rsid w:val="00942747"/>
    <w:rsid w:val="00950251"/>
    <w:rsid w:val="00956607"/>
    <w:rsid w:val="00957489"/>
    <w:rsid w:val="009644D8"/>
    <w:rsid w:val="009675B7"/>
    <w:rsid w:val="00972B76"/>
    <w:rsid w:val="00982B44"/>
    <w:rsid w:val="0098580C"/>
    <w:rsid w:val="0098598B"/>
    <w:rsid w:val="00994321"/>
    <w:rsid w:val="009A0FA0"/>
    <w:rsid w:val="009A13AC"/>
    <w:rsid w:val="009C67E3"/>
    <w:rsid w:val="00A13F55"/>
    <w:rsid w:val="00A14D80"/>
    <w:rsid w:val="00A23C16"/>
    <w:rsid w:val="00A354CB"/>
    <w:rsid w:val="00A501F7"/>
    <w:rsid w:val="00A51584"/>
    <w:rsid w:val="00A53801"/>
    <w:rsid w:val="00A54F97"/>
    <w:rsid w:val="00A561CE"/>
    <w:rsid w:val="00A82ACB"/>
    <w:rsid w:val="00A85B9C"/>
    <w:rsid w:val="00A91B61"/>
    <w:rsid w:val="00A96C23"/>
    <w:rsid w:val="00A96EEB"/>
    <w:rsid w:val="00AA52C2"/>
    <w:rsid w:val="00AA534B"/>
    <w:rsid w:val="00AB1781"/>
    <w:rsid w:val="00AC25FD"/>
    <w:rsid w:val="00AC2994"/>
    <w:rsid w:val="00AC3D87"/>
    <w:rsid w:val="00AD4468"/>
    <w:rsid w:val="00AD4D74"/>
    <w:rsid w:val="00AD630B"/>
    <w:rsid w:val="00AE5427"/>
    <w:rsid w:val="00AE78EF"/>
    <w:rsid w:val="00B06F78"/>
    <w:rsid w:val="00B11AA6"/>
    <w:rsid w:val="00B140FE"/>
    <w:rsid w:val="00B14D0B"/>
    <w:rsid w:val="00B26232"/>
    <w:rsid w:val="00B350F6"/>
    <w:rsid w:val="00B355B8"/>
    <w:rsid w:val="00B364A3"/>
    <w:rsid w:val="00B4195E"/>
    <w:rsid w:val="00B470EB"/>
    <w:rsid w:val="00B50189"/>
    <w:rsid w:val="00B50B52"/>
    <w:rsid w:val="00B57679"/>
    <w:rsid w:val="00B66311"/>
    <w:rsid w:val="00B67E1B"/>
    <w:rsid w:val="00B7649B"/>
    <w:rsid w:val="00B76D62"/>
    <w:rsid w:val="00B81AE6"/>
    <w:rsid w:val="00B956F2"/>
    <w:rsid w:val="00BA0627"/>
    <w:rsid w:val="00BB3362"/>
    <w:rsid w:val="00BB549A"/>
    <w:rsid w:val="00BD2E16"/>
    <w:rsid w:val="00BE309A"/>
    <w:rsid w:val="00BE36D8"/>
    <w:rsid w:val="00BE45F3"/>
    <w:rsid w:val="00BE5F8B"/>
    <w:rsid w:val="00C0751B"/>
    <w:rsid w:val="00C0759A"/>
    <w:rsid w:val="00C2141C"/>
    <w:rsid w:val="00C26360"/>
    <w:rsid w:val="00C27AEF"/>
    <w:rsid w:val="00C313BA"/>
    <w:rsid w:val="00C5134D"/>
    <w:rsid w:val="00C51FF0"/>
    <w:rsid w:val="00C636D1"/>
    <w:rsid w:val="00C74D7A"/>
    <w:rsid w:val="00C75E53"/>
    <w:rsid w:val="00C9762C"/>
    <w:rsid w:val="00C97F8C"/>
    <w:rsid w:val="00CA3FD4"/>
    <w:rsid w:val="00CB54E7"/>
    <w:rsid w:val="00CC1026"/>
    <w:rsid w:val="00CC74A8"/>
    <w:rsid w:val="00CD751E"/>
    <w:rsid w:val="00CE40EB"/>
    <w:rsid w:val="00CF327D"/>
    <w:rsid w:val="00CF3360"/>
    <w:rsid w:val="00D048AF"/>
    <w:rsid w:val="00D05D5C"/>
    <w:rsid w:val="00D13AAA"/>
    <w:rsid w:val="00D20828"/>
    <w:rsid w:val="00D213EB"/>
    <w:rsid w:val="00D21FA6"/>
    <w:rsid w:val="00D33996"/>
    <w:rsid w:val="00D35BEC"/>
    <w:rsid w:val="00D37206"/>
    <w:rsid w:val="00D46435"/>
    <w:rsid w:val="00D54181"/>
    <w:rsid w:val="00D830DE"/>
    <w:rsid w:val="00D8404A"/>
    <w:rsid w:val="00DA340D"/>
    <w:rsid w:val="00DB659B"/>
    <w:rsid w:val="00DC1765"/>
    <w:rsid w:val="00DD28B6"/>
    <w:rsid w:val="00DE16A9"/>
    <w:rsid w:val="00DF23AB"/>
    <w:rsid w:val="00E01446"/>
    <w:rsid w:val="00E165C3"/>
    <w:rsid w:val="00E33867"/>
    <w:rsid w:val="00E36A60"/>
    <w:rsid w:val="00E41147"/>
    <w:rsid w:val="00E4475B"/>
    <w:rsid w:val="00E549E4"/>
    <w:rsid w:val="00E55D2F"/>
    <w:rsid w:val="00E56DBA"/>
    <w:rsid w:val="00E612FB"/>
    <w:rsid w:val="00E653C6"/>
    <w:rsid w:val="00E80F12"/>
    <w:rsid w:val="00E97B51"/>
    <w:rsid w:val="00EA45F6"/>
    <w:rsid w:val="00EA65F7"/>
    <w:rsid w:val="00EB772E"/>
    <w:rsid w:val="00EC5F98"/>
    <w:rsid w:val="00ED101A"/>
    <w:rsid w:val="00ED2665"/>
    <w:rsid w:val="00EE00D4"/>
    <w:rsid w:val="00EE7324"/>
    <w:rsid w:val="00EF53BA"/>
    <w:rsid w:val="00EF7875"/>
    <w:rsid w:val="00F01A2D"/>
    <w:rsid w:val="00F079CE"/>
    <w:rsid w:val="00F102FF"/>
    <w:rsid w:val="00F272B6"/>
    <w:rsid w:val="00F30689"/>
    <w:rsid w:val="00F450E7"/>
    <w:rsid w:val="00F47A3C"/>
    <w:rsid w:val="00F62088"/>
    <w:rsid w:val="00F66A9B"/>
    <w:rsid w:val="00F761B5"/>
    <w:rsid w:val="00FA1296"/>
    <w:rsid w:val="00FA3602"/>
    <w:rsid w:val="00FB03AA"/>
    <w:rsid w:val="00FB671D"/>
    <w:rsid w:val="00FC28EA"/>
    <w:rsid w:val="00FC3253"/>
    <w:rsid w:val="00FC4C0C"/>
    <w:rsid w:val="00FD5DBC"/>
    <w:rsid w:val="00FD7073"/>
    <w:rsid w:val="00FE2AC5"/>
    <w:rsid w:val="00FE6062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\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97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140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2F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039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5DBC"/>
    <w:pPr>
      <w:spacing w:after="200"/>
      <w:ind w:firstLine="0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D5DBC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580C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80C"/>
    <w:rPr>
      <w:rFonts w:ascii="Arial" w:hAnsi="Arial" w:cs="Arial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6062"/>
    <w:pPr>
      <w:spacing w:after="0"/>
      <w:ind w:firstLine="709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E6062"/>
    <w:rPr>
      <w:b/>
      <w:bCs/>
    </w:rPr>
  </w:style>
  <w:style w:type="paragraph" w:styleId="Revision">
    <w:name w:val="Revision"/>
    <w:hidden/>
    <w:uiPriority w:val="99"/>
    <w:semiHidden/>
    <w:rsid w:val="00A85B9C"/>
    <w:rPr>
      <w:lang w:eastAsia="en-US"/>
    </w:rPr>
  </w:style>
  <w:style w:type="paragraph" w:styleId="Header">
    <w:name w:val="header"/>
    <w:basedOn w:val="Normal"/>
    <w:link w:val="HeaderChar"/>
    <w:uiPriority w:val="99"/>
    <w:rsid w:val="005A4A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A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4A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AFC"/>
    <w:rPr>
      <w:rFonts w:cs="Times New Roman"/>
    </w:rPr>
  </w:style>
  <w:style w:type="paragraph" w:styleId="NoSpacing">
    <w:name w:val="No Spacing"/>
    <w:uiPriority w:val="99"/>
    <w:qFormat/>
    <w:rsid w:val="00AA534B"/>
    <w:pPr>
      <w:ind w:firstLine="709"/>
      <w:jc w:val="both"/>
    </w:pPr>
    <w:rPr>
      <w:lang w:eastAsia="en-US"/>
    </w:rPr>
  </w:style>
  <w:style w:type="table" w:styleId="TableGrid">
    <w:name w:val="Table Grid"/>
    <w:basedOn w:val="TableNormal"/>
    <w:uiPriority w:val="99"/>
    <w:rsid w:val="00E653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20</Pages>
  <Words>6090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Юрист</dc:creator>
  <cp:keywords/>
  <dc:description/>
  <cp:lastModifiedBy>1</cp:lastModifiedBy>
  <cp:revision>2</cp:revision>
  <cp:lastPrinted>2018-12-26T07:23:00Z</cp:lastPrinted>
  <dcterms:created xsi:type="dcterms:W3CDTF">2021-03-09T05:27:00Z</dcterms:created>
  <dcterms:modified xsi:type="dcterms:W3CDTF">2021-03-09T05:27:00Z</dcterms:modified>
</cp:coreProperties>
</file>